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EA158" w14:textId="77777777" w:rsidR="001F66E8" w:rsidRPr="00F77640" w:rsidRDefault="00F77640">
      <w:pPr>
        <w:ind w:left="720"/>
        <w:jc w:val="center"/>
        <w:rPr>
          <w:rFonts w:asciiTheme="majorHAnsi" w:hAnsiTheme="majorHAnsi" w:cstheme="majorHAnsi"/>
          <w:color w:val="FF0000"/>
          <w:sz w:val="28"/>
          <w:szCs w:val="28"/>
          <w:lang w:val="vi-VN" w:eastAsia="vi-VN"/>
        </w:rPr>
      </w:pPr>
      <w:r w:rsidRPr="00F77640">
        <w:rPr>
          <w:rFonts w:asciiTheme="majorHAnsi" w:hAnsiTheme="majorHAnsi" w:cstheme="majorHAnsi"/>
          <w:b/>
          <w:bCs/>
          <w:color w:val="FF0000"/>
          <w:sz w:val="28"/>
          <w:szCs w:val="28"/>
          <w:lang w:val="vi-VN" w:eastAsia="vi-VN"/>
        </w:rPr>
        <w:t>MÔN NGỮ VĂN - KHỐI 11</w:t>
      </w:r>
    </w:p>
    <w:p w14:paraId="1D1EA159" w14:textId="04CA900A" w:rsidR="001F66E8" w:rsidRPr="00F77640" w:rsidRDefault="00F77640">
      <w:pPr>
        <w:ind w:left="720"/>
        <w:jc w:val="center"/>
        <w:rPr>
          <w:rFonts w:asciiTheme="majorHAnsi" w:hAnsiTheme="majorHAnsi" w:cstheme="majorHAnsi"/>
          <w:b/>
          <w:sz w:val="28"/>
          <w:szCs w:val="28"/>
        </w:rPr>
      </w:pPr>
      <w:r w:rsidRPr="00F77640">
        <w:rPr>
          <w:rFonts w:asciiTheme="majorHAnsi" w:hAnsiTheme="majorHAnsi" w:cstheme="majorHAnsi"/>
          <w:b/>
          <w:bCs/>
          <w:color w:val="FF0000"/>
          <w:sz w:val="28"/>
          <w:szCs w:val="28"/>
          <w:lang w:val="vi-VN" w:eastAsia="vi-VN"/>
        </w:rPr>
        <w:t>TUẦN 1</w:t>
      </w:r>
      <w:r w:rsidRPr="00F77640">
        <w:rPr>
          <w:rFonts w:asciiTheme="majorHAnsi" w:hAnsiTheme="majorHAnsi" w:cstheme="majorHAnsi"/>
          <w:b/>
          <w:bCs/>
          <w:color w:val="FF0000"/>
          <w:sz w:val="28"/>
          <w:szCs w:val="28"/>
          <w:lang w:eastAsia="vi-VN"/>
        </w:rPr>
        <w:t>0</w:t>
      </w:r>
      <w:r w:rsidRPr="00F77640">
        <w:rPr>
          <w:rFonts w:asciiTheme="majorHAnsi" w:hAnsiTheme="majorHAnsi" w:cstheme="majorHAnsi"/>
          <w:b/>
          <w:bCs/>
          <w:color w:val="FF0000"/>
          <w:sz w:val="28"/>
          <w:szCs w:val="28"/>
          <w:lang w:val="vi-VN" w:eastAsia="vi-VN"/>
        </w:rPr>
        <w:t xml:space="preserve"> (</w:t>
      </w:r>
      <w:r w:rsidR="00C32880" w:rsidRPr="00F77640">
        <w:rPr>
          <w:rFonts w:asciiTheme="majorHAnsi" w:hAnsiTheme="majorHAnsi" w:cstheme="majorHAnsi"/>
          <w:b/>
          <w:bCs/>
          <w:color w:val="FF0000"/>
          <w:sz w:val="28"/>
          <w:szCs w:val="28"/>
          <w:lang w:eastAsia="vi-VN"/>
        </w:rPr>
        <w:t>4</w:t>
      </w:r>
      <w:r w:rsidRPr="00F77640">
        <w:rPr>
          <w:rFonts w:asciiTheme="majorHAnsi" w:hAnsiTheme="majorHAnsi" w:cstheme="majorHAnsi"/>
          <w:b/>
          <w:bCs/>
          <w:color w:val="FF0000"/>
          <w:sz w:val="28"/>
          <w:szCs w:val="28"/>
          <w:lang w:eastAsia="vi-VN"/>
        </w:rPr>
        <w:t>/</w:t>
      </w:r>
      <w:r w:rsidR="00C32880" w:rsidRPr="00F77640">
        <w:rPr>
          <w:rFonts w:asciiTheme="majorHAnsi" w:hAnsiTheme="majorHAnsi" w:cstheme="majorHAnsi"/>
          <w:b/>
          <w:bCs/>
          <w:color w:val="FF0000"/>
          <w:sz w:val="28"/>
          <w:szCs w:val="28"/>
          <w:lang w:eastAsia="vi-VN"/>
        </w:rPr>
        <w:t>4</w:t>
      </w:r>
      <w:r w:rsidRPr="00F77640">
        <w:rPr>
          <w:rFonts w:asciiTheme="majorHAnsi" w:hAnsiTheme="majorHAnsi" w:cstheme="majorHAnsi"/>
          <w:b/>
          <w:bCs/>
          <w:color w:val="FF0000"/>
          <w:sz w:val="28"/>
          <w:szCs w:val="28"/>
          <w:lang w:val="vi-VN" w:eastAsia="vi-VN"/>
        </w:rPr>
        <w:t xml:space="preserve"> – </w:t>
      </w:r>
      <w:r w:rsidR="00C32880" w:rsidRPr="00F77640">
        <w:rPr>
          <w:rFonts w:asciiTheme="majorHAnsi" w:hAnsiTheme="majorHAnsi" w:cstheme="majorHAnsi"/>
          <w:b/>
          <w:bCs/>
          <w:color w:val="FF0000"/>
          <w:sz w:val="28"/>
          <w:szCs w:val="28"/>
          <w:lang w:eastAsia="vi-VN"/>
        </w:rPr>
        <w:t>9</w:t>
      </w:r>
      <w:r w:rsidRPr="00F77640">
        <w:rPr>
          <w:rFonts w:asciiTheme="majorHAnsi" w:hAnsiTheme="majorHAnsi" w:cstheme="majorHAnsi"/>
          <w:b/>
          <w:bCs/>
          <w:color w:val="FF0000"/>
          <w:sz w:val="28"/>
          <w:szCs w:val="28"/>
          <w:lang w:val="vi-VN" w:eastAsia="vi-VN"/>
        </w:rPr>
        <w:t>/</w:t>
      </w:r>
      <w:r w:rsidRPr="00F77640">
        <w:rPr>
          <w:rFonts w:asciiTheme="majorHAnsi" w:hAnsiTheme="majorHAnsi" w:cstheme="majorHAnsi"/>
          <w:b/>
          <w:bCs/>
          <w:color w:val="FF0000"/>
          <w:sz w:val="28"/>
          <w:szCs w:val="28"/>
          <w:lang w:eastAsia="vi-VN"/>
        </w:rPr>
        <w:t>4</w:t>
      </w:r>
      <w:r w:rsidRPr="00F77640">
        <w:rPr>
          <w:rFonts w:asciiTheme="majorHAnsi" w:hAnsiTheme="majorHAnsi" w:cstheme="majorHAnsi"/>
          <w:b/>
          <w:bCs/>
          <w:color w:val="FF0000"/>
          <w:sz w:val="28"/>
          <w:szCs w:val="28"/>
          <w:lang w:val="vi-VN" w:eastAsia="vi-VN"/>
        </w:rPr>
        <w:t xml:space="preserve"> 2022) – THÁNG </w:t>
      </w:r>
      <w:r w:rsidRPr="00F77640">
        <w:rPr>
          <w:rFonts w:asciiTheme="majorHAnsi" w:hAnsiTheme="majorHAnsi" w:cstheme="majorHAnsi"/>
          <w:b/>
          <w:bCs/>
          <w:color w:val="FF0000"/>
          <w:sz w:val="28"/>
          <w:szCs w:val="28"/>
          <w:lang w:eastAsia="vi-VN"/>
        </w:rPr>
        <w:t>4</w:t>
      </w:r>
    </w:p>
    <w:p w14:paraId="1D1EA15A" w14:textId="77777777" w:rsidR="001F66E8" w:rsidRPr="00F77640" w:rsidRDefault="001F66E8">
      <w:pPr>
        <w:rPr>
          <w:rFonts w:asciiTheme="majorHAnsi" w:hAnsiTheme="majorHAnsi" w:cstheme="majorHAnsi"/>
          <w:b/>
          <w:sz w:val="28"/>
          <w:szCs w:val="28"/>
          <w:lang w:val="vi-VN"/>
        </w:rPr>
      </w:pPr>
    </w:p>
    <w:p w14:paraId="1D1EA15B" w14:textId="77777777" w:rsidR="001F66E8" w:rsidRPr="00F77640" w:rsidRDefault="00F77640">
      <w:pPr>
        <w:rPr>
          <w:rFonts w:asciiTheme="majorHAnsi" w:hAnsiTheme="majorHAnsi" w:cstheme="majorHAnsi"/>
          <w:b/>
          <w:color w:val="0000CC"/>
          <w:sz w:val="28"/>
          <w:szCs w:val="28"/>
          <w:lang w:val="vi-VN"/>
        </w:rPr>
      </w:pPr>
      <w:r w:rsidRPr="00F77640">
        <w:rPr>
          <w:rFonts w:asciiTheme="majorHAnsi" w:hAnsiTheme="majorHAnsi" w:cstheme="majorHAnsi"/>
          <w:b/>
          <w:color w:val="0000CC"/>
          <w:sz w:val="28"/>
          <w:szCs w:val="28"/>
          <w:lang w:val="vi-VN"/>
        </w:rPr>
        <w:t>I. HƯỚNG DẪN HỌC TẬP (HS ĐỌC SGK, TÀI LIỆU THAM KHẢO)</w:t>
      </w:r>
    </w:p>
    <w:tbl>
      <w:tblPr>
        <w:tblStyle w:val="TableGrid"/>
        <w:tblW w:w="11057" w:type="dxa"/>
        <w:tblInd w:w="-176" w:type="dxa"/>
        <w:tblLook w:val="04A0" w:firstRow="1" w:lastRow="0" w:firstColumn="1" w:lastColumn="0" w:noHBand="0" w:noVBand="1"/>
      </w:tblPr>
      <w:tblGrid>
        <w:gridCol w:w="3403"/>
        <w:gridCol w:w="7654"/>
      </w:tblGrid>
      <w:tr w:rsidR="001F66E8" w:rsidRPr="00F77640" w14:paraId="1D1EA15E" w14:textId="77777777">
        <w:tc>
          <w:tcPr>
            <w:tcW w:w="3403" w:type="dxa"/>
          </w:tcPr>
          <w:p w14:paraId="1D1EA15C" w14:textId="77777777" w:rsidR="001F66E8" w:rsidRPr="00F77640" w:rsidRDefault="00F77640">
            <w:pPr>
              <w:jc w:val="center"/>
              <w:rPr>
                <w:rFonts w:asciiTheme="majorHAnsi" w:hAnsiTheme="majorHAnsi" w:cstheme="majorHAnsi"/>
                <w:b/>
                <w:sz w:val="28"/>
                <w:szCs w:val="28"/>
                <w:lang w:val="vi-VN"/>
              </w:rPr>
            </w:pPr>
            <w:r w:rsidRPr="00F77640">
              <w:rPr>
                <w:rFonts w:asciiTheme="majorHAnsi" w:hAnsiTheme="majorHAnsi" w:cstheme="majorHAnsi"/>
                <w:b/>
                <w:sz w:val="28"/>
                <w:szCs w:val="28"/>
                <w:lang w:val="vi-VN"/>
              </w:rPr>
              <w:t>NỘI DUNG</w:t>
            </w:r>
          </w:p>
        </w:tc>
        <w:tc>
          <w:tcPr>
            <w:tcW w:w="7654" w:type="dxa"/>
          </w:tcPr>
          <w:p w14:paraId="1D1EA15D" w14:textId="77777777" w:rsidR="001F66E8" w:rsidRPr="00F77640" w:rsidRDefault="00F77640">
            <w:pPr>
              <w:jc w:val="center"/>
              <w:rPr>
                <w:rFonts w:asciiTheme="majorHAnsi" w:hAnsiTheme="majorHAnsi" w:cstheme="majorHAnsi"/>
                <w:b/>
                <w:sz w:val="28"/>
                <w:szCs w:val="28"/>
                <w:lang w:val="vi-VN"/>
              </w:rPr>
            </w:pPr>
            <w:r w:rsidRPr="00F77640">
              <w:rPr>
                <w:rFonts w:asciiTheme="majorHAnsi" w:hAnsiTheme="majorHAnsi" w:cstheme="majorHAnsi"/>
                <w:b/>
                <w:sz w:val="28"/>
                <w:szCs w:val="28"/>
                <w:lang w:val="vi-VN"/>
              </w:rPr>
              <w:t>GHI CHÚ</w:t>
            </w:r>
          </w:p>
        </w:tc>
      </w:tr>
      <w:tr w:rsidR="001F66E8" w:rsidRPr="00F77640" w14:paraId="1D1EA164" w14:textId="77777777">
        <w:tc>
          <w:tcPr>
            <w:tcW w:w="3403" w:type="dxa"/>
          </w:tcPr>
          <w:p w14:paraId="1D1EA15F" w14:textId="06630EE1" w:rsidR="001F66E8" w:rsidRPr="00F77640" w:rsidRDefault="00F77640">
            <w:pPr>
              <w:jc w:val="center"/>
              <w:rPr>
                <w:rFonts w:asciiTheme="majorHAnsi" w:hAnsiTheme="majorHAnsi" w:cstheme="majorHAnsi"/>
                <w:b/>
                <w:sz w:val="28"/>
                <w:szCs w:val="28"/>
              </w:rPr>
            </w:pPr>
            <w:r w:rsidRPr="00C40D5B">
              <w:rPr>
                <w:rFonts w:asciiTheme="majorHAnsi" w:hAnsiTheme="majorHAnsi" w:cstheme="majorHAnsi"/>
                <w:b/>
                <w:color w:val="FF0000"/>
                <w:sz w:val="28"/>
                <w:szCs w:val="28"/>
                <w:u w:val="single"/>
                <w:lang w:val="vi-VN"/>
              </w:rPr>
              <w:t>Bài:</w:t>
            </w:r>
            <w:r w:rsidRPr="00C40D5B">
              <w:rPr>
                <w:rFonts w:asciiTheme="majorHAnsi" w:hAnsiTheme="majorHAnsi" w:cstheme="majorHAnsi"/>
                <w:b/>
                <w:color w:val="FF0000"/>
                <w:sz w:val="28"/>
                <w:szCs w:val="28"/>
                <w:lang w:val="vi-VN"/>
              </w:rPr>
              <w:t xml:space="preserve"> </w:t>
            </w:r>
            <w:r w:rsidR="00C32880" w:rsidRPr="00C40D5B">
              <w:rPr>
                <w:rFonts w:asciiTheme="majorHAnsi" w:hAnsiTheme="majorHAnsi" w:cstheme="majorHAnsi"/>
                <w:b/>
                <w:color w:val="FF0000"/>
                <w:sz w:val="28"/>
                <w:szCs w:val="28"/>
              </w:rPr>
              <w:t>Luyện tập t</w:t>
            </w:r>
            <w:r w:rsidRPr="00C40D5B">
              <w:rPr>
                <w:rFonts w:asciiTheme="majorHAnsi" w:hAnsiTheme="majorHAnsi" w:cstheme="majorHAnsi"/>
                <w:b/>
                <w:color w:val="FF0000"/>
                <w:sz w:val="28"/>
                <w:szCs w:val="28"/>
              </w:rPr>
              <w:t>hao tác lập luận bình luận</w:t>
            </w:r>
          </w:p>
        </w:tc>
        <w:tc>
          <w:tcPr>
            <w:tcW w:w="7654" w:type="dxa"/>
          </w:tcPr>
          <w:p w14:paraId="1D1EA160" w14:textId="5FF708BD" w:rsidR="001F66E8" w:rsidRPr="00F77640" w:rsidRDefault="00F77640">
            <w:pPr>
              <w:jc w:val="both"/>
              <w:rPr>
                <w:rFonts w:asciiTheme="majorHAnsi" w:hAnsiTheme="majorHAnsi" w:cstheme="majorHAnsi"/>
                <w:b/>
                <w:sz w:val="28"/>
                <w:szCs w:val="28"/>
              </w:rPr>
            </w:pPr>
            <w:r w:rsidRPr="00F77640">
              <w:rPr>
                <w:rFonts w:asciiTheme="majorHAnsi" w:hAnsiTheme="majorHAnsi" w:cstheme="majorHAnsi"/>
                <w:b/>
                <w:sz w:val="28"/>
                <w:szCs w:val="28"/>
                <w:lang w:val="vi-VN"/>
              </w:rPr>
              <w:t xml:space="preserve">1. </w:t>
            </w:r>
            <w:r w:rsidR="00460596" w:rsidRPr="00F77640">
              <w:rPr>
                <w:rFonts w:asciiTheme="majorHAnsi" w:hAnsiTheme="majorHAnsi" w:cstheme="majorHAnsi"/>
                <w:b/>
                <w:sz w:val="28"/>
                <w:szCs w:val="28"/>
              </w:rPr>
              <w:t>Đề bài</w:t>
            </w:r>
          </w:p>
          <w:p w14:paraId="1D1EA161" w14:textId="11088BD1" w:rsidR="001F66E8" w:rsidRPr="00F77640" w:rsidRDefault="00F77640">
            <w:pPr>
              <w:jc w:val="both"/>
              <w:rPr>
                <w:rFonts w:asciiTheme="majorHAnsi" w:hAnsiTheme="majorHAnsi" w:cstheme="majorHAnsi"/>
                <w:b/>
                <w:sz w:val="28"/>
                <w:szCs w:val="28"/>
              </w:rPr>
            </w:pPr>
            <w:r w:rsidRPr="00F77640">
              <w:rPr>
                <w:rFonts w:asciiTheme="majorHAnsi" w:hAnsiTheme="majorHAnsi" w:cstheme="majorHAnsi"/>
                <w:b/>
                <w:sz w:val="28"/>
                <w:szCs w:val="28"/>
                <w:lang w:val="vi-VN"/>
              </w:rPr>
              <w:t xml:space="preserve">2. </w:t>
            </w:r>
            <w:r w:rsidR="00460596" w:rsidRPr="00F77640">
              <w:rPr>
                <w:rFonts w:asciiTheme="majorHAnsi" w:hAnsiTheme="majorHAnsi" w:cstheme="majorHAnsi"/>
                <w:b/>
                <w:sz w:val="28"/>
                <w:szCs w:val="28"/>
              </w:rPr>
              <w:t>Phân tích đề</w:t>
            </w:r>
          </w:p>
          <w:p w14:paraId="1D1EA162" w14:textId="584D00FE" w:rsidR="001F66E8" w:rsidRPr="00F77640" w:rsidRDefault="00F77640">
            <w:pPr>
              <w:jc w:val="both"/>
              <w:rPr>
                <w:rFonts w:asciiTheme="majorHAnsi" w:hAnsiTheme="majorHAnsi" w:cstheme="majorHAnsi"/>
                <w:b/>
                <w:sz w:val="28"/>
                <w:szCs w:val="28"/>
              </w:rPr>
            </w:pPr>
            <w:r w:rsidRPr="00F77640">
              <w:rPr>
                <w:rFonts w:asciiTheme="majorHAnsi" w:hAnsiTheme="majorHAnsi" w:cstheme="majorHAnsi"/>
                <w:b/>
                <w:sz w:val="28"/>
                <w:szCs w:val="28"/>
              </w:rPr>
              <w:t>3. L</w:t>
            </w:r>
            <w:r w:rsidR="00460596" w:rsidRPr="00F77640">
              <w:rPr>
                <w:rFonts w:asciiTheme="majorHAnsi" w:hAnsiTheme="majorHAnsi" w:cstheme="majorHAnsi"/>
                <w:b/>
                <w:sz w:val="28"/>
                <w:szCs w:val="28"/>
              </w:rPr>
              <w:t>ập dàn ý</w:t>
            </w:r>
          </w:p>
          <w:p w14:paraId="1D1EA163" w14:textId="77777777" w:rsidR="001F66E8" w:rsidRPr="00F77640" w:rsidRDefault="001F66E8">
            <w:pPr>
              <w:jc w:val="both"/>
              <w:rPr>
                <w:rFonts w:asciiTheme="majorHAnsi" w:hAnsiTheme="majorHAnsi" w:cstheme="majorHAnsi"/>
                <w:b/>
                <w:sz w:val="28"/>
                <w:szCs w:val="28"/>
                <w:lang w:val="vi-VN"/>
              </w:rPr>
            </w:pPr>
          </w:p>
        </w:tc>
      </w:tr>
      <w:tr w:rsidR="001F66E8" w:rsidRPr="00F77640" w14:paraId="1D1EA16C" w14:textId="77777777">
        <w:tc>
          <w:tcPr>
            <w:tcW w:w="3403" w:type="dxa"/>
          </w:tcPr>
          <w:p w14:paraId="1D1EA165" w14:textId="77777777" w:rsidR="001F66E8" w:rsidRPr="00F77640" w:rsidRDefault="00F77640">
            <w:pPr>
              <w:rPr>
                <w:rFonts w:asciiTheme="majorHAnsi" w:hAnsiTheme="majorHAnsi" w:cstheme="majorHAnsi"/>
                <w:b/>
                <w:sz w:val="28"/>
                <w:szCs w:val="28"/>
                <w:lang w:val="vi-VN"/>
              </w:rPr>
            </w:pPr>
            <w:r w:rsidRPr="00F77640">
              <w:rPr>
                <w:rFonts w:asciiTheme="majorHAnsi" w:hAnsiTheme="majorHAnsi" w:cstheme="majorHAnsi"/>
                <w:b/>
                <w:sz w:val="28"/>
                <w:szCs w:val="28"/>
                <w:lang w:val="vi-VN"/>
              </w:rPr>
              <w:t>Hoạt động 1: Đọc tài liệu và thực hiện các yêu cầu.</w:t>
            </w:r>
          </w:p>
        </w:tc>
        <w:tc>
          <w:tcPr>
            <w:tcW w:w="7654" w:type="dxa"/>
          </w:tcPr>
          <w:p w14:paraId="1D1EA166" w14:textId="77777777" w:rsidR="001F66E8" w:rsidRPr="00C40D5B" w:rsidRDefault="00F77640">
            <w:pPr>
              <w:rPr>
                <w:rFonts w:asciiTheme="majorHAnsi" w:hAnsiTheme="majorHAnsi" w:cstheme="majorHAnsi"/>
                <w:b/>
                <w:color w:val="FF0000"/>
                <w:sz w:val="28"/>
                <w:szCs w:val="28"/>
                <w:lang w:val="vi-VN"/>
              </w:rPr>
            </w:pPr>
            <w:r w:rsidRPr="00F77640">
              <w:rPr>
                <w:rFonts w:asciiTheme="majorHAnsi" w:hAnsiTheme="majorHAnsi" w:cstheme="majorHAnsi"/>
                <w:sz w:val="28"/>
                <w:szCs w:val="28"/>
                <w:lang w:val="vi-VN"/>
              </w:rPr>
              <w:t>- HS nghiên cứu SGK Ngữ Văn lớp 11 -</w:t>
            </w:r>
            <w:r w:rsidRPr="00F77640">
              <w:rPr>
                <w:rFonts w:asciiTheme="majorHAnsi" w:hAnsiTheme="majorHAnsi" w:cstheme="majorHAnsi"/>
                <w:b/>
                <w:sz w:val="28"/>
                <w:szCs w:val="28"/>
                <w:lang w:val="vi-VN"/>
              </w:rPr>
              <w:t xml:space="preserve"> </w:t>
            </w:r>
            <w:r w:rsidRPr="00C40D5B">
              <w:rPr>
                <w:rFonts w:asciiTheme="majorHAnsi" w:hAnsiTheme="majorHAnsi" w:cstheme="majorHAnsi"/>
                <w:b/>
                <w:color w:val="FF0000"/>
                <w:sz w:val="28"/>
                <w:szCs w:val="28"/>
                <w:u w:val="single"/>
                <w:lang w:val="vi-VN"/>
              </w:rPr>
              <w:t>Bài: Thao tác lập luận bình luận.</w:t>
            </w:r>
          </w:p>
          <w:p w14:paraId="1D1EA167" w14:textId="77777777" w:rsidR="001F66E8" w:rsidRPr="00F77640" w:rsidRDefault="00F77640">
            <w:pPr>
              <w:jc w:val="both"/>
              <w:rPr>
                <w:rFonts w:asciiTheme="majorHAnsi" w:hAnsiTheme="majorHAnsi" w:cstheme="majorHAnsi"/>
                <w:sz w:val="28"/>
                <w:szCs w:val="28"/>
                <w:lang w:val="vi-VN"/>
              </w:rPr>
            </w:pPr>
            <w:r w:rsidRPr="00F77640">
              <w:rPr>
                <w:rFonts w:asciiTheme="majorHAnsi" w:hAnsiTheme="majorHAnsi" w:cstheme="majorHAnsi"/>
                <w:sz w:val="28"/>
                <w:szCs w:val="28"/>
                <w:lang w:val="vi-VN"/>
              </w:rPr>
              <w:t xml:space="preserve">    Nếu không có SGK, HS tham khảo nội dung kiến thức trọng tâm đính kèm.</w:t>
            </w:r>
          </w:p>
          <w:p w14:paraId="1D1EA168" w14:textId="77777777" w:rsidR="001F66E8" w:rsidRPr="00F77640" w:rsidRDefault="00F77640">
            <w:pPr>
              <w:jc w:val="both"/>
              <w:rPr>
                <w:rFonts w:asciiTheme="majorHAnsi" w:hAnsiTheme="majorHAnsi" w:cstheme="majorHAnsi"/>
                <w:sz w:val="28"/>
                <w:szCs w:val="28"/>
                <w:lang w:val="vi-VN"/>
              </w:rPr>
            </w:pPr>
            <w:r w:rsidRPr="00F77640">
              <w:rPr>
                <w:rFonts w:asciiTheme="majorHAnsi" w:hAnsiTheme="majorHAnsi" w:cstheme="majorHAnsi"/>
                <w:sz w:val="28"/>
                <w:szCs w:val="28"/>
                <w:lang w:val="vi-VN"/>
              </w:rPr>
              <w:t>- HS trả lời các câu hỏi:</w:t>
            </w:r>
          </w:p>
          <w:p w14:paraId="1D1EA169" w14:textId="38157217" w:rsidR="001F66E8" w:rsidRPr="00F77640" w:rsidRDefault="00F77640">
            <w:pPr>
              <w:jc w:val="both"/>
              <w:rPr>
                <w:rFonts w:asciiTheme="majorHAnsi" w:hAnsiTheme="majorHAnsi" w:cstheme="majorHAnsi"/>
                <w:bCs/>
                <w:sz w:val="28"/>
                <w:szCs w:val="28"/>
                <w:lang w:val="vi-VN"/>
              </w:rPr>
            </w:pPr>
            <w:r w:rsidRPr="00F77640">
              <w:rPr>
                <w:rFonts w:asciiTheme="majorHAnsi" w:hAnsiTheme="majorHAnsi" w:cstheme="majorHAnsi"/>
                <w:bCs/>
                <w:sz w:val="28"/>
                <w:szCs w:val="28"/>
                <w:lang w:val="vi-VN"/>
              </w:rPr>
              <w:t xml:space="preserve">+ </w:t>
            </w:r>
            <w:r w:rsidR="00460596" w:rsidRPr="00F77640">
              <w:rPr>
                <w:rFonts w:asciiTheme="majorHAnsi" w:hAnsiTheme="majorHAnsi" w:cstheme="majorHAnsi"/>
                <w:bCs/>
                <w:sz w:val="28"/>
                <w:szCs w:val="28"/>
                <w:lang w:val="vi-VN"/>
              </w:rPr>
              <w:t>Đọc kỹ đề bài</w:t>
            </w:r>
          </w:p>
          <w:p w14:paraId="1D1EA16A" w14:textId="287BEFEF" w:rsidR="001F66E8" w:rsidRPr="00F77640" w:rsidRDefault="00F77640">
            <w:pPr>
              <w:jc w:val="both"/>
              <w:rPr>
                <w:rFonts w:asciiTheme="majorHAnsi" w:hAnsiTheme="majorHAnsi" w:cstheme="majorHAnsi"/>
                <w:bCs/>
                <w:sz w:val="28"/>
                <w:szCs w:val="28"/>
                <w:lang w:val="vi-VN"/>
              </w:rPr>
            </w:pPr>
            <w:r w:rsidRPr="00F77640">
              <w:rPr>
                <w:rFonts w:asciiTheme="majorHAnsi" w:hAnsiTheme="majorHAnsi" w:cstheme="majorHAnsi"/>
                <w:bCs/>
                <w:sz w:val="28"/>
                <w:szCs w:val="28"/>
                <w:lang w:val="vi-VN"/>
              </w:rPr>
              <w:t xml:space="preserve">+ </w:t>
            </w:r>
            <w:r w:rsidR="00460596" w:rsidRPr="00F77640">
              <w:rPr>
                <w:rFonts w:asciiTheme="majorHAnsi" w:hAnsiTheme="majorHAnsi" w:cstheme="majorHAnsi"/>
                <w:bCs/>
                <w:sz w:val="28"/>
                <w:szCs w:val="28"/>
                <w:lang w:val="vi-VN"/>
              </w:rPr>
              <w:t>Phân tích đề</w:t>
            </w:r>
          </w:p>
          <w:p w14:paraId="1D1EA16B" w14:textId="28D28884" w:rsidR="001F66E8" w:rsidRPr="00F77640" w:rsidRDefault="00F77640">
            <w:pPr>
              <w:jc w:val="both"/>
              <w:rPr>
                <w:rFonts w:asciiTheme="majorHAnsi" w:hAnsiTheme="majorHAnsi" w:cstheme="majorHAnsi"/>
                <w:bCs/>
                <w:sz w:val="28"/>
                <w:szCs w:val="28"/>
                <w:lang w:val="vi-VN"/>
              </w:rPr>
            </w:pPr>
            <w:r w:rsidRPr="00F77640">
              <w:rPr>
                <w:rFonts w:asciiTheme="majorHAnsi" w:hAnsiTheme="majorHAnsi" w:cstheme="majorHAnsi"/>
                <w:bCs/>
                <w:sz w:val="28"/>
                <w:szCs w:val="28"/>
                <w:lang w:val="vi-VN"/>
              </w:rPr>
              <w:t xml:space="preserve">+ </w:t>
            </w:r>
            <w:r w:rsidR="00460596" w:rsidRPr="00F77640">
              <w:rPr>
                <w:rFonts w:asciiTheme="majorHAnsi" w:hAnsiTheme="majorHAnsi" w:cstheme="majorHAnsi"/>
                <w:bCs/>
                <w:sz w:val="28"/>
                <w:szCs w:val="28"/>
                <w:lang w:val="vi-VN"/>
              </w:rPr>
              <w:t>Lập dàn ý</w:t>
            </w:r>
            <w:r w:rsidRPr="00F77640">
              <w:rPr>
                <w:rFonts w:asciiTheme="majorHAnsi" w:hAnsiTheme="majorHAnsi" w:cstheme="majorHAnsi"/>
                <w:bCs/>
                <w:sz w:val="28"/>
                <w:szCs w:val="28"/>
                <w:lang w:val="vi-VN"/>
              </w:rPr>
              <w:t>.</w:t>
            </w:r>
          </w:p>
        </w:tc>
      </w:tr>
      <w:tr w:rsidR="001F66E8" w:rsidRPr="00C40D5B" w14:paraId="1D1EA170" w14:textId="77777777">
        <w:tc>
          <w:tcPr>
            <w:tcW w:w="3403" w:type="dxa"/>
          </w:tcPr>
          <w:p w14:paraId="1D1EA16D" w14:textId="77777777" w:rsidR="001F66E8" w:rsidRPr="00F77640" w:rsidRDefault="00F77640">
            <w:pPr>
              <w:rPr>
                <w:rFonts w:asciiTheme="majorHAnsi" w:hAnsiTheme="majorHAnsi" w:cstheme="majorHAnsi"/>
                <w:b/>
                <w:sz w:val="28"/>
                <w:szCs w:val="28"/>
                <w:lang w:val="vi-VN"/>
              </w:rPr>
            </w:pPr>
            <w:r w:rsidRPr="00F77640">
              <w:rPr>
                <w:rFonts w:asciiTheme="majorHAnsi" w:hAnsiTheme="majorHAnsi" w:cstheme="majorHAnsi"/>
                <w:b/>
                <w:sz w:val="28"/>
                <w:szCs w:val="28"/>
                <w:lang w:val="vi-VN"/>
              </w:rPr>
              <w:t>Hoạt động 2: Kiểm tra, đánh giá quá trình tự học.</w:t>
            </w:r>
          </w:p>
        </w:tc>
        <w:tc>
          <w:tcPr>
            <w:tcW w:w="7654" w:type="dxa"/>
          </w:tcPr>
          <w:p w14:paraId="1D1EA16E" w14:textId="77777777" w:rsidR="001F66E8" w:rsidRPr="00F77640" w:rsidRDefault="00F77640">
            <w:pPr>
              <w:rPr>
                <w:rFonts w:asciiTheme="majorHAnsi" w:hAnsiTheme="majorHAnsi" w:cstheme="majorHAnsi"/>
                <w:sz w:val="28"/>
                <w:szCs w:val="28"/>
                <w:lang w:val="vi-VN"/>
              </w:rPr>
            </w:pPr>
            <w:r w:rsidRPr="00F77640">
              <w:rPr>
                <w:rFonts w:asciiTheme="majorHAnsi" w:hAnsiTheme="majorHAnsi" w:cstheme="majorHAnsi"/>
                <w:sz w:val="28"/>
                <w:szCs w:val="28"/>
                <w:lang w:val="vi-VN"/>
              </w:rPr>
              <w:t>- Học sinh cần nắm được kiến thức trọng tâm của bài học;</w:t>
            </w:r>
            <w:r w:rsidRPr="00F77640">
              <w:rPr>
                <w:rFonts w:asciiTheme="majorHAnsi" w:hAnsiTheme="majorHAnsi" w:cstheme="majorHAnsi"/>
                <w:sz w:val="28"/>
                <w:szCs w:val="28"/>
                <w:lang w:val="vi-VN" w:eastAsia="vi-VN"/>
              </w:rPr>
              <w:t xml:space="preserve">  Hoàn thành bài tập củng cố.</w:t>
            </w:r>
            <w:bookmarkStart w:id="0" w:name="_GoBack"/>
            <w:bookmarkEnd w:id="0"/>
          </w:p>
          <w:p w14:paraId="1D1EA16F" w14:textId="77777777" w:rsidR="001F66E8" w:rsidRPr="00F77640" w:rsidRDefault="001F66E8">
            <w:pPr>
              <w:rPr>
                <w:rFonts w:asciiTheme="majorHAnsi" w:hAnsiTheme="majorHAnsi" w:cstheme="majorHAnsi"/>
                <w:sz w:val="28"/>
                <w:szCs w:val="28"/>
                <w:lang w:val="vi-VN"/>
              </w:rPr>
            </w:pPr>
          </w:p>
        </w:tc>
      </w:tr>
    </w:tbl>
    <w:p w14:paraId="1D1EA171" w14:textId="77777777" w:rsidR="001F66E8" w:rsidRPr="00F77640" w:rsidRDefault="00F77640">
      <w:pPr>
        <w:jc w:val="both"/>
        <w:rPr>
          <w:rFonts w:asciiTheme="majorHAnsi" w:hAnsiTheme="majorHAnsi" w:cstheme="majorHAnsi"/>
          <w:b/>
          <w:color w:val="0000CC"/>
          <w:sz w:val="28"/>
          <w:szCs w:val="28"/>
          <w:lang w:val="vi-VN"/>
        </w:rPr>
      </w:pPr>
      <w:r w:rsidRPr="00F77640">
        <w:rPr>
          <w:rFonts w:asciiTheme="majorHAnsi" w:hAnsiTheme="majorHAnsi" w:cstheme="majorHAnsi"/>
          <w:b/>
          <w:color w:val="0000CC"/>
          <w:sz w:val="28"/>
          <w:szCs w:val="28"/>
          <w:lang w:val="vi-VN"/>
        </w:rPr>
        <w:t>II. KIẾN THỨC TRỌNG TÂM</w:t>
      </w:r>
    </w:p>
    <w:p w14:paraId="027F1319" w14:textId="578CBFAB" w:rsidR="00460596" w:rsidRPr="00F77640" w:rsidRDefault="00E11600">
      <w:pPr>
        <w:jc w:val="both"/>
        <w:rPr>
          <w:rFonts w:asciiTheme="majorHAnsi" w:hAnsiTheme="majorHAnsi" w:cstheme="majorHAnsi"/>
          <w:color w:val="000000"/>
          <w:sz w:val="28"/>
          <w:szCs w:val="28"/>
          <w:shd w:val="clear" w:color="auto" w:fill="FFFFFF"/>
          <w:lang w:val="vi-VN"/>
        </w:rPr>
      </w:pPr>
      <w:r w:rsidRPr="00F77640">
        <w:rPr>
          <w:rFonts w:asciiTheme="majorHAnsi" w:hAnsiTheme="majorHAnsi" w:cstheme="majorHAnsi"/>
          <w:color w:val="000000"/>
          <w:sz w:val="28"/>
          <w:szCs w:val="28"/>
          <w:shd w:val="clear" w:color="auto" w:fill="FFFFFF"/>
          <w:lang w:val="vi-VN"/>
        </w:rPr>
        <w:t>Đề tài: Anh chị viết 1 bài văn bình luận để tham gia diễn đàn do Đoàn Thanh niên tổ chức với đề tài: “Lời ăn tiếng nói của 1 học sinh văn minh, thanh lịch”.</w:t>
      </w:r>
    </w:p>
    <w:p w14:paraId="735D6D6D" w14:textId="77777777" w:rsidR="00E11600" w:rsidRPr="00F77640" w:rsidRDefault="00E11600" w:rsidP="00E116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eastAsia="zh-CN"/>
        </w:rPr>
      </w:pPr>
      <w:r w:rsidRPr="00F77640">
        <w:rPr>
          <w:rFonts w:asciiTheme="majorHAnsi" w:hAnsiTheme="majorHAnsi" w:cstheme="majorHAnsi"/>
          <w:color w:val="000000"/>
          <w:sz w:val="28"/>
          <w:szCs w:val="28"/>
        </w:rPr>
        <w:t>a. Xác định cách viết:</w:t>
      </w:r>
    </w:p>
    <w:p w14:paraId="623BED60" w14:textId="77777777" w:rsidR="00E11600" w:rsidRPr="00F77640" w:rsidRDefault="00E11600" w:rsidP="00E116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77640">
        <w:rPr>
          <w:rFonts w:asciiTheme="majorHAnsi" w:hAnsiTheme="majorHAnsi" w:cstheme="majorHAnsi"/>
          <w:color w:val="000000"/>
          <w:sz w:val="28"/>
          <w:szCs w:val="28"/>
        </w:rPr>
        <w:t>- Đề tài được bình luận đang là vấn đề đang được quan tâm hiện nay trong nhà trường.</w:t>
      </w:r>
    </w:p>
    <w:p w14:paraId="4DA1EBCC" w14:textId="73F6CDD3" w:rsidR="00E11600" w:rsidRPr="00F77640" w:rsidRDefault="00E11600">
      <w:pPr>
        <w:jc w:val="both"/>
        <w:rPr>
          <w:rFonts w:asciiTheme="majorHAnsi" w:hAnsiTheme="majorHAnsi" w:cstheme="majorHAnsi"/>
          <w:color w:val="000000"/>
          <w:sz w:val="28"/>
          <w:szCs w:val="28"/>
          <w:shd w:val="clear" w:color="auto" w:fill="FFFFFF"/>
          <w:lang w:val="vi-VN"/>
        </w:rPr>
      </w:pPr>
      <w:r w:rsidRPr="00F77640">
        <w:rPr>
          <w:rFonts w:asciiTheme="majorHAnsi" w:hAnsiTheme="majorHAnsi" w:cstheme="majorHAnsi"/>
          <w:color w:val="000000"/>
          <w:sz w:val="28"/>
          <w:szCs w:val="28"/>
          <w:shd w:val="clear" w:color="auto" w:fill="FFFFFF"/>
          <w:lang w:val="vi-VN"/>
        </w:rPr>
        <w:t>- Nên chọn 1 khía cạnh của đề tài: Biết nói lời “Cảm ơn”.</w:t>
      </w:r>
    </w:p>
    <w:p w14:paraId="16A5B196" w14:textId="77777777" w:rsidR="00E11600" w:rsidRPr="00F77640" w:rsidRDefault="00E11600" w:rsidP="00E116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eastAsia="zh-CN"/>
        </w:rPr>
      </w:pPr>
      <w:r w:rsidRPr="00F77640">
        <w:rPr>
          <w:rFonts w:asciiTheme="majorHAnsi" w:hAnsiTheme="majorHAnsi" w:cstheme="majorHAnsi"/>
          <w:color w:val="000000"/>
          <w:sz w:val="28"/>
          <w:szCs w:val="28"/>
        </w:rPr>
        <w:t>b. Dàn ý:</w:t>
      </w:r>
    </w:p>
    <w:p w14:paraId="6D9A7798" w14:textId="77777777" w:rsidR="00E11600" w:rsidRPr="00F77640" w:rsidRDefault="00E11600" w:rsidP="00E116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77640">
        <w:rPr>
          <w:rFonts w:asciiTheme="majorHAnsi" w:hAnsiTheme="majorHAnsi" w:cstheme="majorHAnsi"/>
          <w:color w:val="000000"/>
          <w:sz w:val="28"/>
          <w:szCs w:val="28"/>
        </w:rPr>
        <w:t>- Trong giao tiếp giữa con người với nhau, 1 qui tắc đòi hỏi chúng ta phải thực hiện là nói lời “làm ơn” và sau đó “cảm ơn”.</w:t>
      </w:r>
    </w:p>
    <w:p w14:paraId="59EAF396" w14:textId="77777777" w:rsidR="00E11600" w:rsidRPr="00F77640" w:rsidRDefault="00E11600" w:rsidP="00E116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77640">
        <w:rPr>
          <w:rFonts w:asciiTheme="majorHAnsi" w:hAnsiTheme="majorHAnsi" w:cstheme="majorHAnsi"/>
          <w:color w:val="000000"/>
          <w:sz w:val="28"/>
          <w:szCs w:val="28"/>
        </w:rPr>
        <w:t>- Đối với “Lời ăn tiếng nói của một học sinh văn minh, thanh lịch” nói lời “Cảm ơn” còn chúng tỏ sự hiểu biết và có nếp sống văn hoá trong giao tiếp hằng ngày.</w:t>
      </w:r>
    </w:p>
    <w:p w14:paraId="258F9497" w14:textId="77777777" w:rsidR="00E11600" w:rsidRPr="00F77640" w:rsidRDefault="00E11600" w:rsidP="00E116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77640">
        <w:rPr>
          <w:rFonts w:asciiTheme="majorHAnsi" w:hAnsiTheme="majorHAnsi" w:cstheme="majorHAnsi"/>
          <w:color w:val="000000"/>
          <w:sz w:val="28"/>
          <w:szCs w:val="28"/>
        </w:rPr>
        <w:t>- Cần tập làm quen với lời “Cảm ơn” và biết “Cảm ơn” vì cuộc sống luôn đòi hỏi chúng ta phải có thái độ văn minh, lịch sự trong ứng xử.</w:t>
      </w:r>
    </w:p>
    <w:p w14:paraId="0EC5C2CE" w14:textId="77777777" w:rsidR="00E11600" w:rsidRPr="00F77640" w:rsidRDefault="00E11600" w:rsidP="00E116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eastAsia="zh-CN"/>
        </w:rPr>
      </w:pPr>
      <w:r w:rsidRPr="00F77640">
        <w:rPr>
          <w:rFonts w:asciiTheme="majorHAnsi" w:hAnsiTheme="majorHAnsi" w:cstheme="majorHAnsi"/>
          <w:color w:val="000000"/>
          <w:sz w:val="28"/>
          <w:szCs w:val="28"/>
        </w:rPr>
        <w:t>c. Xây dựng tiến trình lập luận:</w:t>
      </w:r>
    </w:p>
    <w:p w14:paraId="53CF166D" w14:textId="77777777" w:rsidR="00E11600" w:rsidRPr="00F77640" w:rsidRDefault="00E11600" w:rsidP="00E116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77640">
        <w:rPr>
          <w:rFonts w:asciiTheme="majorHAnsi" w:hAnsiTheme="majorHAnsi" w:cstheme="majorHAnsi"/>
          <w:color w:val="000000"/>
          <w:sz w:val="28"/>
          <w:szCs w:val="28"/>
        </w:rPr>
        <w:t>- Nêu hiện tượng (vấn đề) cần bình luận.</w:t>
      </w:r>
    </w:p>
    <w:p w14:paraId="4A9C3946" w14:textId="77777777" w:rsidR="00E11600" w:rsidRPr="00F77640" w:rsidRDefault="00E11600" w:rsidP="00E116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77640">
        <w:rPr>
          <w:rFonts w:asciiTheme="majorHAnsi" w:hAnsiTheme="majorHAnsi" w:cstheme="majorHAnsi"/>
          <w:color w:val="000000"/>
          <w:sz w:val="28"/>
          <w:szCs w:val="28"/>
        </w:rPr>
        <w:t>- Đánh giá hiện tượng (vấn đề) cần bình luận.</w:t>
      </w:r>
    </w:p>
    <w:p w14:paraId="664E1EED" w14:textId="77777777" w:rsidR="00E11600" w:rsidRPr="00F77640" w:rsidRDefault="00E11600" w:rsidP="00E116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77640">
        <w:rPr>
          <w:rFonts w:asciiTheme="majorHAnsi" w:hAnsiTheme="majorHAnsi" w:cstheme="majorHAnsi"/>
          <w:color w:val="000000"/>
          <w:sz w:val="28"/>
          <w:szCs w:val="28"/>
        </w:rPr>
        <w:t>- Bàn về hiện tượng (vấn đề) cần bình luận.</w:t>
      </w:r>
    </w:p>
    <w:p w14:paraId="5E054489" w14:textId="77777777" w:rsidR="00E11600" w:rsidRPr="00F77640" w:rsidRDefault="00E11600" w:rsidP="00E116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77640">
        <w:rPr>
          <w:rFonts w:asciiTheme="majorHAnsi" w:hAnsiTheme="majorHAnsi" w:cstheme="majorHAnsi"/>
          <w:color w:val="000000"/>
          <w:sz w:val="28"/>
          <w:szCs w:val="28"/>
        </w:rPr>
        <w:t>2. Viết đoạn văn bình luận.</w:t>
      </w:r>
    </w:p>
    <w:p w14:paraId="0B231ED4" w14:textId="77777777" w:rsidR="00E11600" w:rsidRPr="00F77640" w:rsidRDefault="00E11600" w:rsidP="00E116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77640">
        <w:rPr>
          <w:rFonts w:asciiTheme="majorHAnsi" w:hAnsiTheme="majorHAnsi" w:cstheme="majorHAnsi"/>
          <w:color w:val="000000"/>
          <w:sz w:val="28"/>
          <w:szCs w:val="28"/>
        </w:rPr>
        <w:t>a. Trình bày luận điểm 1:</w:t>
      </w:r>
    </w:p>
    <w:p w14:paraId="5D62636F" w14:textId="77777777" w:rsidR="00E11600" w:rsidRPr="00F77640" w:rsidRDefault="00E11600" w:rsidP="00E11600">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77640">
        <w:rPr>
          <w:rFonts w:asciiTheme="majorHAnsi" w:hAnsiTheme="majorHAnsi" w:cstheme="majorHAnsi"/>
          <w:color w:val="000000"/>
          <w:sz w:val="28"/>
          <w:szCs w:val="28"/>
        </w:rPr>
        <w:lastRenderedPageBreak/>
        <w:t>- Đối với học sinh, lứa tuổi đang còn ngồi trên ghế nhà trường thì nói lời “Cảm ơn” là thể hiện sự văn minh, lịch thiệp của người học trò. Cuộc sống có biết bao nhiêu điểm cần lời “Cảm ơn”. Tập làm quen với “Cảm ơn” và sau đó là “Cảm ơn” là để hình thành nếp sống có văn hoá.</w:t>
      </w:r>
    </w:p>
    <w:p w14:paraId="5E42FEE7" w14:textId="4827E70A" w:rsidR="00E11600" w:rsidRPr="00F77640" w:rsidRDefault="00E11600">
      <w:pPr>
        <w:jc w:val="both"/>
        <w:rPr>
          <w:rFonts w:asciiTheme="majorHAnsi" w:hAnsiTheme="majorHAnsi" w:cstheme="majorHAnsi"/>
          <w:b/>
          <w:color w:val="0000CC"/>
          <w:sz w:val="28"/>
          <w:szCs w:val="28"/>
          <w:lang w:val="vi-VN"/>
        </w:rPr>
      </w:pPr>
      <w:r w:rsidRPr="00F77640">
        <w:rPr>
          <w:rFonts w:asciiTheme="majorHAnsi" w:hAnsiTheme="majorHAnsi" w:cstheme="majorHAnsi"/>
          <w:color w:val="000000"/>
          <w:sz w:val="28"/>
          <w:szCs w:val="28"/>
          <w:shd w:val="clear" w:color="auto" w:fill="FFFFFF"/>
          <w:lang w:val="vi-VN"/>
        </w:rPr>
        <w:t>- Trong giao tiếp , khi nói lời “Cảm ơn” là tự đáy lòng đã dâng lên niềm vui sướng và hạnh phúc của tình cảm chân thực nhất. Cảm giác ấy sẽ càng được nhân lên gấp bội khi hang ngày chúng ta trao cho nhau những lời nói chân thành, lịch thiệp: “Cảm ơn”.</w:t>
      </w:r>
    </w:p>
    <w:p w14:paraId="1D1EA17F" w14:textId="554CE877" w:rsidR="001F66E8" w:rsidRPr="00F77640" w:rsidRDefault="00F77640">
      <w:pPr>
        <w:jc w:val="both"/>
        <w:rPr>
          <w:rFonts w:asciiTheme="majorHAnsi" w:hAnsiTheme="majorHAnsi" w:cstheme="majorHAnsi"/>
          <w:b/>
          <w:color w:val="0000CC"/>
          <w:sz w:val="28"/>
          <w:szCs w:val="28"/>
          <w:lang w:val="vi-VN"/>
        </w:rPr>
      </w:pPr>
      <w:r w:rsidRPr="00F77640">
        <w:rPr>
          <w:rFonts w:asciiTheme="majorHAnsi" w:hAnsiTheme="majorHAnsi" w:cstheme="majorHAnsi"/>
          <w:b/>
          <w:color w:val="0000CC"/>
          <w:sz w:val="28"/>
          <w:szCs w:val="28"/>
          <w:lang w:val="vi-VN"/>
        </w:rPr>
        <w:t>III. BÀI TẬP CỦNG CỐ (HS THỰC HÀNH)</w:t>
      </w:r>
    </w:p>
    <w:p w14:paraId="6B4AD5E1" w14:textId="77777777" w:rsidR="00E11600" w:rsidRPr="00F77640" w:rsidRDefault="00E11600" w:rsidP="00E11600">
      <w:pPr>
        <w:shd w:val="clear" w:color="auto" w:fill="FFFFFF"/>
        <w:rPr>
          <w:rFonts w:asciiTheme="majorHAnsi" w:hAnsiTheme="majorHAnsi" w:cstheme="majorHAnsi"/>
          <w:color w:val="000000"/>
          <w:sz w:val="28"/>
          <w:szCs w:val="28"/>
          <w:lang w:val="vi-VN" w:eastAsia="zh-CN"/>
        </w:rPr>
      </w:pPr>
      <w:r w:rsidRPr="00F77640">
        <w:rPr>
          <w:rFonts w:asciiTheme="majorHAnsi" w:hAnsiTheme="majorHAnsi" w:cstheme="majorHAnsi"/>
          <w:b/>
          <w:bCs/>
          <w:color w:val="000000"/>
          <w:sz w:val="28"/>
          <w:szCs w:val="28"/>
          <w:lang w:val="vi-VN"/>
        </w:rPr>
        <w:t>Tuổi trẻ học đường suy nghĩ và hành động để góp phần giảm thiểu tai nạn giao thông.</w:t>
      </w:r>
    </w:p>
    <w:p w14:paraId="1D1EA182" w14:textId="77777777" w:rsidR="001F66E8" w:rsidRPr="00F77640" w:rsidRDefault="001F66E8">
      <w:pPr>
        <w:jc w:val="both"/>
        <w:rPr>
          <w:rFonts w:asciiTheme="majorHAnsi" w:hAnsiTheme="majorHAnsi" w:cstheme="majorHAnsi"/>
          <w:sz w:val="28"/>
          <w:szCs w:val="28"/>
          <w:lang w:val="vi-VN"/>
        </w:rPr>
      </w:pPr>
    </w:p>
    <w:p w14:paraId="1D1EA183" w14:textId="77777777" w:rsidR="001F66E8" w:rsidRPr="00F77640" w:rsidRDefault="00F77640">
      <w:pPr>
        <w:jc w:val="center"/>
        <w:rPr>
          <w:rFonts w:asciiTheme="majorHAnsi" w:hAnsiTheme="majorHAnsi" w:cstheme="majorHAnsi"/>
          <w:b/>
          <w:sz w:val="28"/>
          <w:szCs w:val="28"/>
          <w:lang w:val="vi-VN"/>
        </w:rPr>
      </w:pPr>
      <w:r w:rsidRPr="00F77640">
        <w:rPr>
          <w:rFonts w:asciiTheme="majorHAnsi" w:hAnsiTheme="majorHAnsi" w:cstheme="majorHAnsi"/>
          <w:b/>
          <w:sz w:val="28"/>
          <w:szCs w:val="28"/>
          <w:lang w:val="vi-VN"/>
        </w:rPr>
        <w:t>GỢI Ý LÀM BÀI TẬP CỦNG CỐ</w:t>
      </w:r>
    </w:p>
    <w:p w14:paraId="1CD641C3" w14:textId="77777777" w:rsidR="00E11600" w:rsidRPr="00F77640" w:rsidRDefault="00E11600" w:rsidP="00E82448">
      <w:pPr>
        <w:pStyle w:val="ListParagraph"/>
        <w:shd w:val="clear" w:color="auto" w:fill="FFFFFF"/>
        <w:ind w:left="644"/>
        <w:rPr>
          <w:rFonts w:asciiTheme="majorHAnsi" w:hAnsiTheme="majorHAnsi" w:cstheme="majorHAnsi"/>
          <w:b/>
          <w:color w:val="000000"/>
          <w:sz w:val="28"/>
          <w:szCs w:val="28"/>
          <w:lang w:eastAsia="zh-CN"/>
        </w:rPr>
      </w:pPr>
      <w:r w:rsidRPr="00F77640">
        <w:rPr>
          <w:rFonts w:asciiTheme="majorHAnsi" w:hAnsiTheme="majorHAnsi" w:cstheme="majorHAnsi"/>
          <w:b/>
          <w:color w:val="000000"/>
          <w:sz w:val="28"/>
          <w:szCs w:val="28"/>
        </w:rPr>
        <w:t>I. MỞ BÀI</w:t>
      </w:r>
    </w:p>
    <w:p w14:paraId="62A594C7" w14:textId="77777777" w:rsidR="00E11600" w:rsidRPr="00C40D5B" w:rsidRDefault="00E11600" w:rsidP="00E11600">
      <w:pPr>
        <w:shd w:val="clear" w:color="auto" w:fill="FFFFFF"/>
        <w:ind w:left="284"/>
        <w:rPr>
          <w:rFonts w:asciiTheme="majorHAnsi" w:hAnsiTheme="majorHAnsi" w:cstheme="majorHAnsi"/>
          <w:color w:val="000000"/>
          <w:sz w:val="28"/>
          <w:szCs w:val="28"/>
          <w:lang w:val="vi-VN"/>
        </w:rPr>
      </w:pPr>
      <w:r w:rsidRPr="00C40D5B">
        <w:rPr>
          <w:rFonts w:asciiTheme="majorHAnsi" w:hAnsiTheme="majorHAnsi" w:cstheme="majorHAnsi"/>
          <w:color w:val="000000"/>
          <w:sz w:val="28"/>
          <w:szCs w:val="28"/>
          <w:lang w:val="vi-VN"/>
        </w:rPr>
        <w:t>- Trong những năm gần đây, có thể nhận thấy tình hình trật tự ATGT ở nước ta có nhiều diễn biến phức tạp, đặc biệt là trên lĩnh vực giao thông đường bộ. Tính chất TNGT ngày càng nghiêm trọng hơn. Vậy là thế hệ tuổi trẻ, là thế hệ mai sau của đất nước, chúng ta phải làm thế nào để góp phần giảm thiểu tai nạn giao thông.</w:t>
      </w:r>
    </w:p>
    <w:p w14:paraId="05498651" w14:textId="77777777" w:rsidR="00E11600" w:rsidRPr="00F77640" w:rsidRDefault="00E11600" w:rsidP="00E11600">
      <w:pPr>
        <w:pStyle w:val="ListParagraph"/>
        <w:shd w:val="clear" w:color="auto" w:fill="FFFFFF"/>
        <w:ind w:left="644"/>
        <w:rPr>
          <w:rFonts w:asciiTheme="majorHAnsi" w:hAnsiTheme="majorHAnsi" w:cstheme="majorHAnsi"/>
          <w:b/>
          <w:color w:val="000000"/>
          <w:sz w:val="28"/>
          <w:szCs w:val="28"/>
        </w:rPr>
      </w:pPr>
      <w:r w:rsidRPr="00F77640">
        <w:rPr>
          <w:rFonts w:asciiTheme="majorHAnsi" w:hAnsiTheme="majorHAnsi" w:cstheme="majorHAnsi"/>
          <w:b/>
          <w:color w:val="000000"/>
          <w:sz w:val="28"/>
          <w:szCs w:val="28"/>
        </w:rPr>
        <w:t>II. THÂN BÀI</w:t>
      </w:r>
    </w:p>
    <w:p w14:paraId="70B273BE" w14:textId="77777777" w:rsidR="00E11600" w:rsidRPr="00C40D5B" w:rsidRDefault="00E11600" w:rsidP="00E11600">
      <w:pPr>
        <w:shd w:val="clear" w:color="auto" w:fill="FFFFFF"/>
        <w:ind w:left="284"/>
        <w:rPr>
          <w:rFonts w:asciiTheme="majorHAnsi" w:hAnsiTheme="majorHAnsi" w:cstheme="majorHAnsi"/>
          <w:b/>
          <w:color w:val="000000"/>
          <w:sz w:val="28"/>
          <w:szCs w:val="28"/>
          <w:lang w:val="vi-VN"/>
        </w:rPr>
      </w:pPr>
      <w:r w:rsidRPr="00C40D5B">
        <w:rPr>
          <w:rFonts w:asciiTheme="majorHAnsi" w:hAnsiTheme="majorHAnsi" w:cstheme="majorHAnsi"/>
          <w:b/>
          <w:color w:val="000000"/>
          <w:sz w:val="28"/>
          <w:szCs w:val="28"/>
          <w:lang w:val="vi-VN"/>
        </w:rPr>
        <w:t>1. Thực trạng</w:t>
      </w:r>
    </w:p>
    <w:p w14:paraId="090F2136" w14:textId="77777777" w:rsidR="00E11600" w:rsidRPr="00F77640" w:rsidRDefault="00E11600" w:rsidP="00E11600">
      <w:pPr>
        <w:pStyle w:val="ListParagraph"/>
        <w:shd w:val="clear" w:color="auto" w:fill="FFFFFF"/>
        <w:ind w:left="644"/>
        <w:rPr>
          <w:rFonts w:asciiTheme="majorHAnsi" w:hAnsiTheme="majorHAnsi" w:cstheme="majorHAnsi"/>
          <w:color w:val="000000"/>
          <w:sz w:val="28"/>
          <w:szCs w:val="28"/>
        </w:rPr>
      </w:pPr>
      <w:r w:rsidRPr="00F77640">
        <w:rPr>
          <w:rFonts w:asciiTheme="majorHAnsi" w:hAnsiTheme="majorHAnsi" w:cstheme="majorHAnsi"/>
          <w:color w:val="000000"/>
          <w:sz w:val="28"/>
          <w:szCs w:val="28"/>
        </w:rPr>
        <w:t>- Tai nạn giao thông và những thiệt hại do tai nạn gây ra đang là nỗi lo và vấn đề bức xúc của toàn xã hội. Đó là thiệt hại về sinh mạng, thiệt hại về nhân lực, trí tuệ, gây tổn thương về tinh thần xã hội, về vật chất, tiền của và cả nỗi đau thể xác, tinh thần dai dẳng. Điều ấy đã và đang đặt ra cho toàn xã hội, đặc biệt là thế hệ tuổi trẻ hơn bao giờ hết phải nêu cao nhận thức, tinh thần trách nhiệm để chung sức kiềm chế, đẩy lùi những nguy cơ trên.</w:t>
      </w:r>
    </w:p>
    <w:p w14:paraId="2479B85C" w14:textId="77777777" w:rsidR="00E11600" w:rsidRPr="00C40D5B" w:rsidRDefault="00E11600" w:rsidP="00E11600">
      <w:pPr>
        <w:shd w:val="clear" w:color="auto" w:fill="FFFFFF"/>
        <w:ind w:left="284"/>
        <w:rPr>
          <w:rFonts w:asciiTheme="majorHAnsi" w:hAnsiTheme="majorHAnsi" w:cstheme="majorHAnsi"/>
          <w:b/>
          <w:color w:val="000000"/>
          <w:sz w:val="28"/>
          <w:szCs w:val="28"/>
          <w:lang w:val="vi-VN"/>
        </w:rPr>
      </w:pPr>
      <w:r w:rsidRPr="00C40D5B">
        <w:rPr>
          <w:rFonts w:asciiTheme="majorHAnsi" w:hAnsiTheme="majorHAnsi" w:cstheme="majorHAnsi"/>
          <w:b/>
          <w:color w:val="000000"/>
          <w:sz w:val="28"/>
          <w:szCs w:val="28"/>
          <w:lang w:val="vi-VN"/>
        </w:rPr>
        <w:t>2. Nguyên nhân</w:t>
      </w:r>
    </w:p>
    <w:p w14:paraId="6CA26D8C" w14:textId="77777777" w:rsidR="00E11600" w:rsidRPr="00F77640" w:rsidRDefault="00E11600" w:rsidP="00E11600">
      <w:pPr>
        <w:pStyle w:val="ListParagraph"/>
        <w:shd w:val="clear" w:color="auto" w:fill="FFFFFF"/>
        <w:ind w:left="644"/>
        <w:rPr>
          <w:rFonts w:asciiTheme="majorHAnsi" w:hAnsiTheme="majorHAnsi" w:cstheme="majorHAnsi"/>
          <w:color w:val="000000"/>
          <w:sz w:val="28"/>
          <w:szCs w:val="28"/>
        </w:rPr>
      </w:pPr>
      <w:r w:rsidRPr="00F77640">
        <w:rPr>
          <w:rFonts w:asciiTheme="majorHAnsi" w:hAnsiTheme="majorHAnsi" w:cstheme="majorHAnsi"/>
          <w:color w:val="000000"/>
          <w:sz w:val="28"/>
          <w:szCs w:val="28"/>
        </w:rPr>
        <w:t>- Sự hiểu biết còn hạn chế về an toàn giao thông đường bộ và số người chết do tai nạn giao thông.</w:t>
      </w:r>
    </w:p>
    <w:p w14:paraId="2E5182AE" w14:textId="77777777" w:rsidR="00E11600" w:rsidRPr="00F77640" w:rsidRDefault="00E11600" w:rsidP="00E11600">
      <w:pPr>
        <w:pStyle w:val="ListParagraph"/>
        <w:shd w:val="clear" w:color="auto" w:fill="FFFFFF"/>
        <w:ind w:left="644"/>
        <w:rPr>
          <w:rFonts w:asciiTheme="majorHAnsi" w:hAnsiTheme="majorHAnsi" w:cstheme="majorHAnsi"/>
          <w:color w:val="000000"/>
          <w:sz w:val="28"/>
          <w:szCs w:val="28"/>
        </w:rPr>
      </w:pPr>
      <w:r w:rsidRPr="00F77640">
        <w:rPr>
          <w:rFonts w:asciiTheme="majorHAnsi" w:hAnsiTheme="majorHAnsi" w:cstheme="majorHAnsi"/>
          <w:color w:val="000000"/>
          <w:sz w:val="28"/>
          <w:szCs w:val="28"/>
        </w:rPr>
        <w:t>- Sự hiểu biết còn hạn chế về quy định giao thông, về các hành vi lái xe an toàn.</w:t>
      </w:r>
    </w:p>
    <w:p w14:paraId="080F1991" w14:textId="77777777" w:rsidR="00E11600" w:rsidRPr="00F77640" w:rsidRDefault="00E11600" w:rsidP="00E11600">
      <w:pPr>
        <w:pStyle w:val="ListParagraph"/>
        <w:shd w:val="clear" w:color="auto" w:fill="FFFFFF"/>
        <w:ind w:left="644"/>
        <w:rPr>
          <w:rFonts w:asciiTheme="majorHAnsi" w:hAnsiTheme="majorHAnsi" w:cstheme="majorHAnsi"/>
          <w:color w:val="000000"/>
          <w:sz w:val="28"/>
          <w:szCs w:val="28"/>
        </w:rPr>
      </w:pPr>
      <w:r w:rsidRPr="00F77640">
        <w:rPr>
          <w:rFonts w:asciiTheme="majorHAnsi" w:hAnsiTheme="majorHAnsi" w:cstheme="majorHAnsi"/>
          <w:color w:val="000000"/>
          <w:sz w:val="28"/>
          <w:szCs w:val="28"/>
        </w:rPr>
        <w:t>- Môi trường giao thông không an toàn và cơ sở hạ tầng giao thông nghèo nàn.</w:t>
      </w:r>
    </w:p>
    <w:p w14:paraId="465486AC" w14:textId="77777777" w:rsidR="00E11600" w:rsidRPr="00F77640" w:rsidRDefault="00E11600" w:rsidP="00E11600">
      <w:pPr>
        <w:pStyle w:val="ListParagraph"/>
        <w:shd w:val="clear" w:color="auto" w:fill="FFFFFF"/>
        <w:ind w:left="786"/>
        <w:rPr>
          <w:rFonts w:asciiTheme="majorHAnsi" w:hAnsiTheme="majorHAnsi" w:cstheme="majorHAnsi"/>
          <w:color w:val="000000"/>
          <w:sz w:val="28"/>
          <w:szCs w:val="28"/>
        </w:rPr>
      </w:pPr>
      <w:r w:rsidRPr="00F77640">
        <w:rPr>
          <w:rFonts w:asciiTheme="majorHAnsi" w:hAnsiTheme="majorHAnsi" w:cstheme="majorHAnsi"/>
          <w:color w:val="000000"/>
          <w:sz w:val="28"/>
          <w:szCs w:val="28"/>
        </w:rPr>
        <w:t>- Những hành động nguy hiểm thường gặp của thanh niên như lạng lách, đua xe máy là nguồn gốc của nhiều tại nan giao thông.</w:t>
      </w:r>
    </w:p>
    <w:p w14:paraId="33BF5AC3" w14:textId="77777777" w:rsidR="00E11600" w:rsidRPr="00C40D5B" w:rsidRDefault="00E11600" w:rsidP="00E11600">
      <w:pPr>
        <w:shd w:val="clear" w:color="auto" w:fill="FFFFFF"/>
        <w:ind w:left="426"/>
        <w:rPr>
          <w:rFonts w:asciiTheme="majorHAnsi" w:hAnsiTheme="majorHAnsi" w:cstheme="majorHAnsi"/>
          <w:b/>
          <w:color w:val="000000"/>
          <w:sz w:val="28"/>
          <w:szCs w:val="28"/>
          <w:lang w:val="vi-VN"/>
        </w:rPr>
      </w:pPr>
      <w:r w:rsidRPr="00C40D5B">
        <w:rPr>
          <w:rFonts w:asciiTheme="majorHAnsi" w:hAnsiTheme="majorHAnsi" w:cstheme="majorHAnsi"/>
          <w:b/>
          <w:color w:val="000000"/>
          <w:sz w:val="28"/>
          <w:szCs w:val="28"/>
          <w:lang w:val="vi-VN"/>
        </w:rPr>
        <w:t>3. Hậu quả</w:t>
      </w:r>
    </w:p>
    <w:p w14:paraId="4F09C25B" w14:textId="77777777" w:rsidR="00E11600" w:rsidRPr="00F77640" w:rsidRDefault="00E11600" w:rsidP="00E11600">
      <w:pPr>
        <w:pStyle w:val="ListParagraph"/>
        <w:shd w:val="clear" w:color="auto" w:fill="FFFFFF"/>
        <w:ind w:left="786"/>
        <w:rPr>
          <w:rFonts w:asciiTheme="majorHAnsi" w:hAnsiTheme="majorHAnsi" w:cstheme="majorHAnsi"/>
          <w:color w:val="000000"/>
          <w:sz w:val="28"/>
          <w:szCs w:val="28"/>
        </w:rPr>
      </w:pPr>
      <w:r w:rsidRPr="00F77640">
        <w:rPr>
          <w:rFonts w:asciiTheme="majorHAnsi" w:hAnsiTheme="majorHAnsi" w:cstheme="majorHAnsi"/>
          <w:color w:val="000000"/>
          <w:sz w:val="28"/>
          <w:szCs w:val="28"/>
        </w:rPr>
        <w:t>- Trong vòng 10 năm qua, số vụ tai nạn giao thông đã tăng gấp 4 lần. Theo điều tra chấn thương liên trường (VMIS), trong năm 2001 có 4.100 trẻ chết do tai nạn giao thông, tương đương với 11 trẻ chết 1 ngày. Tỷ lệ tử vong ở trẻ em trai gấp 2 lần tỷ lệ này ở trẻ em gái. Trong khi đó có 290.000 trẻ bị thương do tai nạn giao thông cũng trong 2001, tương đương với 794 trẻ/ngày. Tai nạn giao thông là nguyên nhân tử vong hàng đầu của trẻ em từ 15 tuổi trở lên.</w:t>
      </w:r>
    </w:p>
    <w:p w14:paraId="4471FCE4" w14:textId="77777777" w:rsidR="00E11600" w:rsidRPr="00F77640" w:rsidRDefault="00E11600" w:rsidP="00E11600">
      <w:pPr>
        <w:pStyle w:val="ListParagraph"/>
        <w:shd w:val="clear" w:color="auto" w:fill="FFFFFF"/>
        <w:ind w:left="786"/>
        <w:rPr>
          <w:rFonts w:asciiTheme="majorHAnsi" w:hAnsiTheme="majorHAnsi" w:cstheme="majorHAnsi"/>
          <w:color w:val="000000"/>
          <w:sz w:val="28"/>
          <w:szCs w:val="28"/>
        </w:rPr>
      </w:pPr>
      <w:r w:rsidRPr="00F77640">
        <w:rPr>
          <w:rFonts w:asciiTheme="majorHAnsi" w:hAnsiTheme="majorHAnsi" w:cstheme="majorHAnsi"/>
          <w:color w:val="000000"/>
          <w:sz w:val="28"/>
          <w:szCs w:val="28"/>
        </w:rPr>
        <w:t xml:space="preserve">- Bà Isabelle Bardem, Trưởng phòng Phòng chống Tai nạn Thương tích Trẻ em của UNICEF nói </w:t>
      </w:r>
      <w:r w:rsidRPr="00F77640">
        <w:rPr>
          <w:rFonts w:asciiTheme="majorHAnsi" w:hAnsiTheme="majorHAnsi" w:cstheme="majorHAnsi"/>
          <w:i/>
          <w:color w:val="000000"/>
          <w:sz w:val="28"/>
          <w:szCs w:val="28"/>
        </w:rPr>
        <w:t xml:space="preserve">“Tai nạn giao thông có ảnh hưởng nặng nề đối với trẻ Việt Nam. Không chỉ rất nhiều trẻ trực tiếp bị tai nạn giao thông gây tử vong hoặc thương tật nặng nề, còn có biết bao trẻ khác bị ảnh hưởng gián tiếp bởi cha, mẹ các em bị tai nạn giao </w:t>
      </w:r>
      <w:r w:rsidRPr="00F77640">
        <w:rPr>
          <w:rFonts w:asciiTheme="majorHAnsi" w:hAnsiTheme="majorHAnsi" w:cstheme="majorHAnsi"/>
          <w:i/>
          <w:color w:val="000000"/>
          <w:sz w:val="28"/>
          <w:szCs w:val="28"/>
        </w:rPr>
        <w:lastRenderedPageBreak/>
        <w:t>thông cướp đi sinh mệnh hoặc tàn tật”.</w:t>
      </w:r>
      <w:r w:rsidRPr="00F77640">
        <w:rPr>
          <w:rFonts w:asciiTheme="majorHAnsi" w:hAnsiTheme="majorHAnsi" w:cstheme="majorHAnsi"/>
          <w:color w:val="000000"/>
          <w:sz w:val="28"/>
          <w:szCs w:val="28"/>
        </w:rPr>
        <w:t xml:space="preserve"> Phần lớn trẻ 0-9 tuổi chết là người đi bộ. Đa số trẻ 10-14 tuổi chết khi đi xe đạp trong khi tất cả các ca tử vong ở đối tượng 15-19 tuổi là người đi xe máy.</w:t>
      </w:r>
    </w:p>
    <w:p w14:paraId="63FF9CE1" w14:textId="77777777" w:rsidR="00E11600" w:rsidRPr="00F77640" w:rsidRDefault="00E11600" w:rsidP="00E11600">
      <w:pPr>
        <w:pStyle w:val="ListParagraph"/>
        <w:shd w:val="clear" w:color="auto" w:fill="FFFFFF"/>
        <w:ind w:left="786"/>
        <w:rPr>
          <w:rFonts w:asciiTheme="majorHAnsi" w:hAnsiTheme="majorHAnsi" w:cstheme="majorHAnsi"/>
          <w:b/>
          <w:color w:val="000000"/>
          <w:sz w:val="28"/>
          <w:szCs w:val="28"/>
        </w:rPr>
      </w:pPr>
      <w:r w:rsidRPr="00F77640">
        <w:rPr>
          <w:rFonts w:asciiTheme="majorHAnsi" w:hAnsiTheme="majorHAnsi" w:cstheme="majorHAnsi"/>
          <w:b/>
          <w:color w:val="000000"/>
          <w:sz w:val="28"/>
          <w:szCs w:val="28"/>
        </w:rPr>
        <w:t>4. Giải pháp</w:t>
      </w:r>
    </w:p>
    <w:p w14:paraId="60324CB6" w14:textId="77777777" w:rsidR="00E11600" w:rsidRPr="00F77640" w:rsidRDefault="00E11600" w:rsidP="00E11600">
      <w:pPr>
        <w:pStyle w:val="ListParagraph"/>
        <w:shd w:val="clear" w:color="auto" w:fill="FFFFFF"/>
        <w:ind w:left="786"/>
        <w:rPr>
          <w:rFonts w:asciiTheme="majorHAnsi" w:hAnsiTheme="majorHAnsi" w:cstheme="majorHAnsi"/>
          <w:color w:val="000000"/>
          <w:sz w:val="28"/>
          <w:szCs w:val="28"/>
        </w:rPr>
      </w:pPr>
      <w:r w:rsidRPr="00F77640">
        <w:rPr>
          <w:rFonts w:asciiTheme="majorHAnsi" w:hAnsiTheme="majorHAnsi" w:cstheme="majorHAnsi"/>
          <w:color w:val="000000"/>
          <w:sz w:val="28"/>
          <w:szCs w:val="28"/>
        </w:rPr>
        <w:t>- Ở cấp quốc gia, vận động để giúp cho mọi người hiểu rõ hơn về luật giao thông và tăng cường nghiêm chỉnh chấp hành luật.</w:t>
      </w:r>
    </w:p>
    <w:p w14:paraId="04B5CE51" w14:textId="77777777" w:rsidR="00E11600" w:rsidRPr="00F77640" w:rsidRDefault="00E11600" w:rsidP="00E11600">
      <w:pPr>
        <w:pStyle w:val="ListParagraph"/>
        <w:shd w:val="clear" w:color="auto" w:fill="FFFFFF"/>
        <w:ind w:left="786"/>
        <w:rPr>
          <w:rFonts w:asciiTheme="majorHAnsi" w:hAnsiTheme="majorHAnsi" w:cstheme="majorHAnsi"/>
          <w:color w:val="000000"/>
          <w:sz w:val="28"/>
          <w:szCs w:val="28"/>
        </w:rPr>
      </w:pPr>
      <w:r w:rsidRPr="00F77640">
        <w:rPr>
          <w:rFonts w:asciiTheme="majorHAnsi" w:hAnsiTheme="majorHAnsi" w:cstheme="majorHAnsi"/>
          <w:color w:val="000000"/>
          <w:sz w:val="28"/>
          <w:szCs w:val="28"/>
        </w:rPr>
        <w:t>- Thực hiện chương trình giáo dục phòng chống thương tích trong trường học giúp học sinh có kỹ năng về giao thông để phòng tránh tai nạn khi đi bộ, đi xe đạp hay xe máy. Tổ chức các cuộc thi an toàn giao thông cho mọi người đặc biệt là thanh thiếu niên. Hỗ trợ người dân thực hiện các hoạt động thông tin truyền thông phù hợp với điều kiện địa phương. Huấn luyện cho các tuyên truyền viên đi đến từng hộ gia đình tuyên truyền về phòng chống tai nạn bao gồm cả các tai nan giao thông. Hỗ trợ các xã xây dựng sân chơi an toàn cho trẻ để trẻ có thể chơi an toàn xa đường giao thông. Tổ chức các cuộc hội thảo cho các cấp lãnh đạo xã về việc thi hành pháp luật bao gồm luật an toàn giao thông.</w:t>
      </w:r>
    </w:p>
    <w:p w14:paraId="4DB8B7FE" w14:textId="77777777" w:rsidR="00E11600" w:rsidRPr="00F77640" w:rsidRDefault="00E11600" w:rsidP="00E11600">
      <w:pPr>
        <w:pStyle w:val="ListParagraph"/>
        <w:shd w:val="clear" w:color="auto" w:fill="FFFFFF"/>
        <w:ind w:left="786"/>
        <w:rPr>
          <w:rFonts w:asciiTheme="majorHAnsi" w:hAnsiTheme="majorHAnsi" w:cstheme="majorHAnsi"/>
          <w:color w:val="000000"/>
          <w:sz w:val="28"/>
          <w:szCs w:val="28"/>
        </w:rPr>
      </w:pPr>
      <w:r w:rsidRPr="00F77640">
        <w:rPr>
          <w:rFonts w:asciiTheme="majorHAnsi" w:hAnsiTheme="majorHAnsi" w:cstheme="majorHAnsi"/>
          <w:color w:val="000000"/>
          <w:sz w:val="28"/>
          <w:szCs w:val="28"/>
        </w:rPr>
        <w:t>- Để hạn chế tai nạn giao thông không phải còn là vấn đề đơn giản, mà nó đã và đang là vấn đề nóng cho toàn xã hội và đất nước. Vì vậy, với việc giảm thiểu tai nạn giao thông nói chung, nhà nước cần phải có một sộ biện pháp mạnh với những kẻ không ý thức, những kẻ cố tình gây nạn cho người khác, và đó chính là những kẻ phóng nhanh vượt ẩu làm mối đe dọa cho người tham gia giao thông. Còn đối với giao thông học đường nói riêng chấn chỉnh giao thông học đường, cần cả xã hội chung tay. Sự đồng thuận giữa gia đình, nhà trường và xã hội không chỉ được thể hiện bằng văn bản, giấy tờ, những lời hứa suông,... mà phải bằng hành động cụ thể.</w:t>
      </w:r>
    </w:p>
    <w:p w14:paraId="42775873" w14:textId="77777777" w:rsidR="00E11600" w:rsidRPr="00F77640" w:rsidRDefault="00E11600" w:rsidP="00E11600">
      <w:pPr>
        <w:pStyle w:val="ListParagraph"/>
        <w:shd w:val="clear" w:color="auto" w:fill="FFFFFF"/>
        <w:ind w:left="786"/>
        <w:rPr>
          <w:rFonts w:asciiTheme="majorHAnsi" w:hAnsiTheme="majorHAnsi" w:cstheme="majorHAnsi"/>
          <w:color w:val="000000"/>
          <w:sz w:val="28"/>
          <w:szCs w:val="28"/>
        </w:rPr>
      </w:pPr>
      <w:r w:rsidRPr="00F77640">
        <w:rPr>
          <w:rFonts w:asciiTheme="majorHAnsi" w:hAnsiTheme="majorHAnsi" w:cstheme="majorHAnsi"/>
          <w:color w:val="000000"/>
          <w:sz w:val="28"/>
          <w:szCs w:val="28"/>
        </w:rPr>
        <w:t>- Trách nhiệm của gia đình và nhà trường cũng cần phải xem xét khi không hoàn thành nhiệm vụ giáo dục các em. Nhà trường cần đa dạng hoá các sinh hoạt ngoại khoá của học sinh, sinh viên, trong đó có các hoạt động về tuyên truyền, phổ biến pháp luật giao thông. Hàng năm, nếu điều kiện cho phép, các trường chủ động phối hợp với cơ quan chức năng tổ chức học luật và sát hạch cấp giấy phép lái xe tại trường đối với những học sinh đủ tuổi. Cần coi ý thức chấp hành pháp luật về giao thông như một trong những tiêu chí cơ bản để đánh giá ý thức rèn luyện đạo đức của học sinh, sinh viên: xếp loại đạo đức trung bình đối với học sinh, sinh viên vi phạm giao thông lần một và xếp loại yếu nếu vi phạm lần hai trong cùng một năm học.</w:t>
      </w:r>
    </w:p>
    <w:p w14:paraId="7789110F" w14:textId="77777777" w:rsidR="00E11600" w:rsidRPr="00F77640" w:rsidRDefault="00E11600" w:rsidP="00E11600">
      <w:pPr>
        <w:pStyle w:val="ListParagraph"/>
        <w:shd w:val="clear" w:color="auto" w:fill="FFFFFF"/>
        <w:ind w:left="786"/>
        <w:rPr>
          <w:rFonts w:asciiTheme="majorHAnsi" w:hAnsiTheme="majorHAnsi" w:cstheme="majorHAnsi"/>
          <w:b/>
          <w:color w:val="000000"/>
          <w:sz w:val="28"/>
          <w:szCs w:val="28"/>
        </w:rPr>
      </w:pPr>
      <w:r w:rsidRPr="00F77640">
        <w:rPr>
          <w:rFonts w:asciiTheme="majorHAnsi" w:hAnsiTheme="majorHAnsi" w:cstheme="majorHAnsi"/>
          <w:b/>
          <w:color w:val="000000"/>
          <w:sz w:val="28"/>
          <w:szCs w:val="28"/>
        </w:rPr>
        <w:t xml:space="preserve">III. KẾT BÀI </w:t>
      </w:r>
    </w:p>
    <w:p w14:paraId="6060721F" w14:textId="77777777" w:rsidR="00E11600" w:rsidRPr="00C40D5B" w:rsidRDefault="00E11600" w:rsidP="00E11600">
      <w:pPr>
        <w:shd w:val="clear" w:color="auto" w:fill="FFFFFF"/>
        <w:ind w:left="426"/>
        <w:rPr>
          <w:rFonts w:asciiTheme="majorHAnsi" w:hAnsiTheme="majorHAnsi" w:cstheme="majorHAnsi"/>
          <w:color w:val="000000"/>
          <w:sz w:val="28"/>
          <w:szCs w:val="28"/>
          <w:lang w:val="vi-VN"/>
        </w:rPr>
      </w:pPr>
      <w:r w:rsidRPr="00C40D5B">
        <w:rPr>
          <w:rFonts w:asciiTheme="majorHAnsi" w:hAnsiTheme="majorHAnsi" w:cstheme="majorHAnsi"/>
          <w:color w:val="000000"/>
          <w:sz w:val="28"/>
          <w:szCs w:val="28"/>
          <w:lang w:val="vi-VN"/>
        </w:rPr>
        <w:t>- Là một học sinh, mỗi chúng ta phải xem xét lại mình đã bao giờ vi phạm lỗi giao thông không, có bao giờ gây tai nạn giao thông không. Tất nhiên là có, không ai chưa bao giờ vi phạm lỗi giao thông dù đó chỉ là một lỗi nhỏ, nhưng qua mỗi lần như vậy chúng ta phải biết nhìn nhận và rút kinh nghiệm để lần sau không tái phạm và mỗi học sinh chúng ta phải tự giác làm đúng các nguyên tắc an toàn giao thông mà nhà trường và xã hội đã chỉ dẫn. Có như thế thì tuổi trẻ học đường đã góp một phần nào trong việc giảm thiểu tai nạn giao thông, một vấn nạn mà xã hội và đất nước đang tìm cách khắc phục.</w:t>
      </w:r>
    </w:p>
    <w:p w14:paraId="1D1EA18C" w14:textId="0279DF9A" w:rsidR="001F66E8" w:rsidRPr="00F77640" w:rsidRDefault="001F66E8" w:rsidP="00E11600">
      <w:pPr>
        <w:pStyle w:val="NormalWeb"/>
        <w:shd w:val="clear" w:color="auto" w:fill="FFFFFF"/>
        <w:spacing w:before="0" w:beforeAutospacing="0" w:after="0" w:afterAutospacing="0"/>
        <w:ind w:left="360"/>
        <w:rPr>
          <w:rFonts w:asciiTheme="majorHAnsi" w:eastAsia="Arial" w:hAnsiTheme="majorHAnsi" w:cstheme="majorHAnsi"/>
          <w:color w:val="000000"/>
          <w:sz w:val="28"/>
          <w:szCs w:val="28"/>
        </w:rPr>
      </w:pPr>
    </w:p>
    <w:p w14:paraId="1D1EA18D" w14:textId="77777777" w:rsidR="001F66E8" w:rsidRPr="00F77640" w:rsidRDefault="001F66E8">
      <w:pPr>
        <w:jc w:val="both"/>
        <w:rPr>
          <w:rFonts w:asciiTheme="majorHAnsi" w:hAnsiTheme="majorHAnsi" w:cstheme="majorHAnsi"/>
          <w:b/>
          <w:bCs/>
          <w:sz w:val="28"/>
          <w:szCs w:val="28"/>
          <w:lang w:val="nl-NL"/>
        </w:rPr>
      </w:pPr>
    </w:p>
    <w:sectPr w:rsidR="001F66E8" w:rsidRPr="00F77640">
      <w:pgSz w:w="11906" w:h="16838"/>
      <w:pgMar w:top="426" w:right="707" w:bottom="425"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034C3" w14:textId="77777777" w:rsidR="00F454EA" w:rsidRDefault="00F454EA">
      <w:r>
        <w:separator/>
      </w:r>
    </w:p>
  </w:endnote>
  <w:endnote w:type="continuationSeparator" w:id="0">
    <w:p w14:paraId="7978FF93" w14:textId="77777777" w:rsidR="00F454EA" w:rsidRDefault="00F4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62ED2" w14:textId="77777777" w:rsidR="00F454EA" w:rsidRDefault="00F454EA">
      <w:r>
        <w:separator/>
      </w:r>
    </w:p>
  </w:footnote>
  <w:footnote w:type="continuationSeparator" w:id="0">
    <w:p w14:paraId="35A61FF8" w14:textId="77777777" w:rsidR="00F454EA" w:rsidRDefault="00F45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1D1B"/>
    <w:multiLevelType w:val="hybridMultilevel"/>
    <w:tmpl w:val="B4D6FFC6"/>
    <w:lvl w:ilvl="0" w:tplc="D38E926C">
      <w:start w:val="1"/>
      <w:numFmt w:val="decimal"/>
      <w:lvlText w:val="%1."/>
      <w:lvlJc w:val="left"/>
      <w:pPr>
        <w:ind w:left="644"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EE"/>
    <w:rsid w:val="00003EBB"/>
    <w:rsid w:val="00012F29"/>
    <w:rsid w:val="00031D3D"/>
    <w:rsid w:val="0004154A"/>
    <w:rsid w:val="000418CB"/>
    <w:rsid w:val="000430DF"/>
    <w:rsid w:val="000520E7"/>
    <w:rsid w:val="00052347"/>
    <w:rsid w:val="000572A4"/>
    <w:rsid w:val="000A07FE"/>
    <w:rsid w:val="000A392C"/>
    <w:rsid w:val="000A6DFD"/>
    <w:rsid w:val="000B3A19"/>
    <w:rsid w:val="000C0712"/>
    <w:rsid w:val="000C42FF"/>
    <w:rsid w:val="000C533A"/>
    <w:rsid w:val="000C7EE5"/>
    <w:rsid w:val="000E3C29"/>
    <w:rsid w:val="000E4380"/>
    <w:rsid w:val="000E53C9"/>
    <w:rsid w:val="000E6AFF"/>
    <w:rsid w:val="000F1A5D"/>
    <w:rsid w:val="001024EF"/>
    <w:rsid w:val="001068CC"/>
    <w:rsid w:val="00121FFD"/>
    <w:rsid w:val="00142E98"/>
    <w:rsid w:val="0014329A"/>
    <w:rsid w:val="00153929"/>
    <w:rsid w:val="00157EBB"/>
    <w:rsid w:val="00160841"/>
    <w:rsid w:val="00166688"/>
    <w:rsid w:val="001A384C"/>
    <w:rsid w:val="001A3FD5"/>
    <w:rsid w:val="001A5F52"/>
    <w:rsid w:val="001A7F80"/>
    <w:rsid w:val="001E0079"/>
    <w:rsid w:val="001E1845"/>
    <w:rsid w:val="001E558C"/>
    <w:rsid w:val="001E5870"/>
    <w:rsid w:val="001F66E8"/>
    <w:rsid w:val="001F6C9A"/>
    <w:rsid w:val="00201C15"/>
    <w:rsid w:val="00211313"/>
    <w:rsid w:val="0021234A"/>
    <w:rsid w:val="00215556"/>
    <w:rsid w:val="00230294"/>
    <w:rsid w:val="0023040C"/>
    <w:rsid w:val="0023238A"/>
    <w:rsid w:val="0023368B"/>
    <w:rsid w:val="00234971"/>
    <w:rsid w:val="0023573F"/>
    <w:rsid w:val="002676C3"/>
    <w:rsid w:val="00270D41"/>
    <w:rsid w:val="00284D8D"/>
    <w:rsid w:val="00285603"/>
    <w:rsid w:val="002856F5"/>
    <w:rsid w:val="00287CA3"/>
    <w:rsid w:val="002A708C"/>
    <w:rsid w:val="002B21D4"/>
    <w:rsid w:val="002B332F"/>
    <w:rsid w:val="002C697A"/>
    <w:rsid w:val="002C7237"/>
    <w:rsid w:val="002D0536"/>
    <w:rsid w:val="002D5F7B"/>
    <w:rsid w:val="002D7E3C"/>
    <w:rsid w:val="002E1E73"/>
    <w:rsid w:val="002F1245"/>
    <w:rsid w:val="002F4D27"/>
    <w:rsid w:val="00307454"/>
    <w:rsid w:val="00310C29"/>
    <w:rsid w:val="00311059"/>
    <w:rsid w:val="00320518"/>
    <w:rsid w:val="00326F05"/>
    <w:rsid w:val="00332904"/>
    <w:rsid w:val="003379C5"/>
    <w:rsid w:val="00340202"/>
    <w:rsid w:val="00353105"/>
    <w:rsid w:val="00355900"/>
    <w:rsid w:val="00367358"/>
    <w:rsid w:val="00381714"/>
    <w:rsid w:val="00387885"/>
    <w:rsid w:val="003913A5"/>
    <w:rsid w:val="00391DA5"/>
    <w:rsid w:val="003A202A"/>
    <w:rsid w:val="003B41B4"/>
    <w:rsid w:val="003B42B7"/>
    <w:rsid w:val="003D042F"/>
    <w:rsid w:val="003D541A"/>
    <w:rsid w:val="003D6996"/>
    <w:rsid w:val="003E21A0"/>
    <w:rsid w:val="003E2FDE"/>
    <w:rsid w:val="00400B34"/>
    <w:rsid w:val="00405AE0"/>
    <w:rsid w:val="004131D7"/>
    <w:rsid w:val="004170AF"/>
    <w:rsid w:val="00425819"/>
    <w:rsid w:val="00435DB5"/>
    <w:rsid w:val="00443995"/>
    <w:rsid w:val="00460596"/>
    <w:rsid w:val="004804CE"/>
    <w:rsid w:val="00482CB4"/>
    <w:rsid w:val="004832E8"/>
    <w:rsid w:val="004A465E"/>
    <w:rsid w:val="004C19DC"/>
    <w:rsid w:val="004C41DE"/>
    <w:rsid w:val="004D7BB9"/>
    <w:rsid w:val="004F11BD"/>
    <w:rsid w:val="004F66E3"/>
    <w:rsid w:val="00511155"/>
    <w:rsid w:val="0053116E"/>
    <w:rsid w:val="00546973"/>
    <w:rsid w:val="005527C9"/>
    <w:rsid w:val="00557B33"/>
    <w:rsid w:val="00561886"/>
    <w:rsid w:val="005634BD"/>
    <w:rsid w:val="005656C7"/>
    <w:rsid w:val="00567942"/>
    <w:rsid w:val="00572A40"/>
    <w:rsid w:val="005755EB"/>
    <w:rsid w:val="00585EE1"/>
    <w:rsid w:val="005A29A4"/>
    <w:rsid w:val="005B3752"/>
    <w:rsid w:val="005C148D"/>
    <w:rsid w:val="005D3D4D"/>
    <w:rsid w:val="005D7136"/>
    <w:rsid w:val="005E30DD"/>
    <w:rsid w:val="005E39AC"/>
    <w:rsid w:val="005E4356"/>
    <w:rsid w:val="005F69F9"/>
    <w:rsid w:val="00602AA5"/>
    <w:rsid w:val="0060438A"/>
    <w:rsid w:val="00635AC9"/>
    <w:rsid w:val="00641E0F"/>
    <w:rsid w:val="00645E72"/>
    <w:rsid w:val="00653C02"/>
    <w:rsid w:val="00661FE2"/>
    <w:rsid w:val="00684904"/>
    <w:rsid w:val="0069177A"/>
    <w:rsid w:val="00696D20"/>
    <w:rsid w:val="006B0E82"/>
    <w:rsid w:val="006B139E"/>
    <w:rsid w:val="006B1F18"/>
    <w:rsid w:val="006B3AF3"/>
    <w:rsid w:val="006B6A7C"/>
    <w:rsid w:val="006D102A"/>
    <w:rsid w:val="006D49E7"/>
    <w:rsid w:val="006E12DF"/>
    <w:rsid w:val="006F5544"/>
    <w:rsid w:val="007151E6"/>
    <w:rsid w:val="0072286D"/>
    <w:rsid w:val="00727A81"/>
    <w:rsid w:val="00751418"/>
    <w:rsid w:val="00753607"/>
    <w:rsid w:val="00773048"/>
    <w:rsid w:val="007858DB"/>
    <w:rsid w:val="00786E6F"/>
    <w:rsid w:val="0079002C"/>
    <w:rsid w:val="007942F5"/>
    <w:rsid w:val="007A1A23"/>
    <w:rsid w:val="007A3A19"/>
    <w:rsid w:val="007A76C6"/>
    <w:rsid w:val="007B105A"/>
    <w:rsid w:val="007B2FEB"/>
    <w:rsid w:val="007C27EE"/>
    <w:rsid w:val="007C4E23"/>
    <w:rsid w:val="007D151A"/>
    <w:rsid w:val="007E47DA"/>
    <w:rsid w:val="007E787D"/>
    <w:rsid w:val="0081373A"/>
    <w:rsid w:val="00845848"/>
    <w:rsid w:val="00862209"/>
    <w:rsid w:val="00863ED5"/>
    <w:rsid w:val="008658CB"/>
    <w:rsid w:val="00870ADA"/>
    <w:rsid w:val="00874422"/>
    <w:rsid w:val="00887D4A"/>
    <w:rsid w:val="008A412B"/>
    <w:rsid w:val="008B02C3"/>
    <w:rsid w:val="008B3628"/>
    <w:rsid w:val="008B38DD"/>
    <w:rsid w:val="008B6931"/>
    <w:rsid w:val="008D6F64"/>
    <w:rsid w:val="008D7D09"/>
    <w:rsid w:val="008F197D"/>
    <w:rsid w:val="008F2168"/>
    <w:rsid w:val="008F28E4"/>
    <w:rsid w:val="00903DDB"/>
    <w:rsid w:val="009130BF"/>
    <w:rsid w:val="00930232"/>
    <w:rsid w:val="0093092D"/>
    <w:rsid w:val="009317C8"/>
    <w:rsid w:val="009334A0"/>
    <w:rsid w:val="0093461E"/>
    <w:rsid w:val="00944D38"/>
    <w:rsid w:val="0094560C"/>
    <w:rsid w:val="00956E3A"/>
    <w:rsid w:val="00957B88"/>
    <w:rsid w:val="00975819"/>
    <w:rsid w:val="00976BF5"/>
    <w:rsid w:val="00982CC9"/>
    <w:rsid w:val="0099215E"/>
    <w:rsid w:val="0099699B"/>
    <w:rsid w:val="009B1FD4"/>
    <w:rsid w:val="009B667D"/>
    <w:rsid w:val="009C1CC9"/>
    <w:rsid w:val="009D0C84"/>
    <w:rsid w:val="009E32CC"/>
    <w:rsid w:val="009F0652"/>
    <w:rsid w:val="00A12D4D"/>
    <w:rsid w:val="00A131C9"/>
    <w:rsid w:val="00A15EA7"/>
    <w:rsid w:val="00A47E18"/>
    <w:rsid w:val="00A52334"/>
    <w:rsid w:val="00A67018"/>
    <w:rsid w:val="00A77682"/>
    <w:rsid w:val="00A85613"/>
    <w:rsid w:val="00A9272A"/>
    <w:rsid w:val="00A92873"/>
    <w:rsid w:val="00AA30B9"/>
    <w:rsid w:val="00AD01DA"/>
    <w:rsid w:val="00AE21D2"/>
    <w:rsid w:val="00AF0091"/>
    <w:rsid w:val="00AF7D9B"/>
    <w:rsid w:val="00B015CD"/>
    <w:rsid w:val="00B13074"/>
    <w:rsid w:val="00B206EF"/>
    <w:rsid w:val="00B562EB"/>
    <w:rsid w:val="00B7269B"/>
    <w:rsid w:val="00B740F0"/>
    <w:rsid w:val="00B77C1C"/>
    <w:rsid w:val="00B846F6"/>
    <w:rsid w:val="00B857FD"/>
    <w:rsid w:val="00B90F63"/>
    <w:rsid w:val="00BA1BE7"/>
    <w:rsid w:val="00BC6EFA"/>
    <w:rsid w:val="00BD0EA0"/>
    <w:rsid w:val="00BD5CA1"/>
    <w:rsid w:val="00BF1A3B"/>
    <w:rsid w:val="00BF7E71"/>
    <w:rsid w:val="00C001D2"/>
    <w:rsid w:val="00C02B9B"/>
    <w:rsid w:val="00C05ED8"/>
    <w:rsid w:val="00C13FE1"/>
    <w:rsid w:val="00C218BB"/>
    <w:rsid w:val="00C259DB"/>
    <w:rsid w:val="00C25EE9"/>
    <w:rsid w:val="00C276E9"/>
    <w:rsid w:val="00C32880"/>
    <w:rsid w:val="00C330C9"/>
    <w:rsid w:val="00C33A48"/>
    <w:rsid w:val="00C3599D"/>
    <w:rsid w:val="00C40D5B"/>
    <w:rsid w:val="00C416E8"/>
    <w:rsid w:val="00C57321"/>
    <w:rsid w:val="00C61673"/>
    <w:rsid w:val="00C76E63"/>
    <w:rsid w:val="00CA1322"/>
    <w:rsid w:val="00CA2AD9"/>
    <w:rsid w:val="00CB7296"/>
    <w:rsid w:val="00CE4916"/>
    <w:rsid w:val="00D05BF2"/>
    <w:rsid w:val="00D22476"/>
    <w:rsid w:val="00D4276C"/>
    <w:rsid w:val="00D84714"/>
    <w:rsid w:val="00D912B7"/>
    <w:rsid w:val="00DA59A1"/>
    <w:rsid w:val="00DA795D"/>
    <w:rsid w:val="00DC3E62"/>
    <w:rsid w:val="00DD01AA"/>
    <w:rsid w:val="00DD689E"/>
    <w:rsid w:val="00DF3C8C"/>
    <w:rsid w:val="00DF417E"/>
    <w:rsid w:val="00E00F71"/>
    <w:rsid w:val="00E045E5"/>
    <w:rsid w:val="00E046E9"/>
    <w:rsid w:val="00E059C6"/>
    <w:rsid w:val="00E077F5"/>
    <w:rsid w:val="00E11600"/>
    <w:rsid w:val="00E1200E"/>
    <w:rsid w:val="00E206E2"/>
    <w:rsid w:val="00E22536"/>
    <w:rsid w:val="00E25894"/>
    <w:rsid w:val="00E31C1A"/>
    <w:rsid w:val="00E40D21"/>
    <w:rsid w:val="00E42612"/>
    <w:rsid w:val="00E45291"/>
    <w:rsid w:val="00E500DD"/>
    <w:rsid w:val="00E82448"/>
    <w:rsid w:val="00E86BD7"/>
    <w:rsid w:val="00E94FD3"/>
    <w:rsid w:val="00E9563C"/>
    <w:rsid w:val="00E9606E"/>
    <w:rsid w:val="00EB4E9E"/>
    <w:rsid w:val="00EC508E"/>
    <w:rsid w:val="00EC6F80"/>
    <w:rsid w:val="00EE4153"/>
    <w:rsid w:val="00EF593D"/>
    <w:rsid w:val="00EF5A4E"/>
    <w:rsid w:val="00F04D96"/>
    <w:rsid w:val="00F1125E"/>
    <w:rsid w:val="00F14761"/>
    <w:rsid w:val="00F16F9F"/>
    <w:rsid w:val="00F3659D"/>
    <w:rsid w:val="00F454EA"/>
    <w:rsid w:val="00F74A1C"/>
    <w:rsid w:val="00F77640"/>
    <w:rsid w:val="00F85B63"/>
    <w:rsid w:val="00F94D39"/>
    <w:rsid w:val="00F97AF3"/>
    <w:rsid w:val="00FC1424"/>
    <w:rsid w:val="00FD0305"/>
    <w:rsid w:val="00FE7E3F"/>
    <w:rsid w:val="00FF26FF"/>
    <w:rsid w:val="02C124D7"/>
    <w:rsid w:val="135E02A3"/>
    <w:rsid w:val="157D6C36"/>
    <w:rsid w:val="1CA57298"/>
    <w:rsid w:val="36060B66"/>
    <w:rsid w:val="36600E73"/>
    <w:rsid w:val="4D7C7973"/>
    <w:rsid w:val="549F6DDC"/>
    <w:rsid w:val="6062265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A158"/>
  <w15:docId w15:val="{416B7520-EDCE-4308-911F-58574DC7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pPr>
    <w:rPr>
      <w:rFonts w:ascii="Times New Roman" w:hAnsi="Times New Roman"/>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val="vi-V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3799">
      <w:bodyDiv w:val="1"/>
      <w:marLeft w:val="0"/>
      <w:marRight w:val="0"/>
      <w:marTop w:val="0"/>
      <w:marBottom w:val="0"/>
      <w:divBdr>
        <w:top w:val="none" w:sz="0" w:space="0" w:color="auto"/>
        <w:left w:val="none" w:sz="0" w:space="0" w:color="auto"/>
        <w:bottom w:val="none" w:sz="0" w:space="0" w:color="auto"/>
        <w:right w:val="none" w:sz="0" w:space="0" w:color="auto"/>
      </w:divBdr>
    </w:div>
    <w:div w:id="401173492">
      <w:bodyDiv w:val="1"/>
      <w:marLeft w:val="0"/>
      <w:marRight w:val="0"/>
      <w:marTop w:val="0"/>
      <w:marBottom w:val="0"/>
      <w:divBdr>
        <w:top w:val="none" w:sz="0" w:space="0" w:color="auto"/>
        <w:left w:val="none" w:sz="0" w:space="0" w:color="auto"/>
        <w:bottom w:val="none" w:sz="0" w:space="0" w:color="auto"/>
        <w:right w:val="none" w:sz="0" w:space="0" w:color="auto"/>
      </w:divBdr>
    </w:div>
    <w:div w:id="491726197">
      <w:bodyDiv w:val="1"/>
      <w:marLeft w:val="0"/>
      <w:marRight w:val="0"/>
      <w:marTop w:val="0"/>
      <w:marBottom w:val="0"/>
      <w:divBdr>
        <w:top w:val="none" w:sz="0" w:space="0" w:color="auto"/>
        <w:left w:val="none" w:sz="0" w:space="0" w:color="auto"/>
        <w:bottom w:val="none" w:sz="0" w:space="0" w:color="auto"/>
        <w:right w:val="none" w:sz="0" w:space="0" w:color="auto"/>
      </w:divBdr>
    </w:div>
    <w:div w:id="1435589326">
      <w:bodyDiv w:val="1"/>
      <w:marLeft w:val="0"/>
      <w:marRight w:val="0"/>
      <w:marTop w:val="0"/>
      <w:marBottom w:val="0"/>
      <w:divBdr>
        <w:top w:val="none" w:sz="0" w:space="0" w:color="auto"/>
        <w:left w:val="none" w:sz="0" w:space="0" w:color="auto"/>
        <w:bottom w:val="none" w:sz="0" w:space="0" w:color="auto"/>
        <w:right w:val="none" w:sz="0" w:space="0" w:color="auto"/>
      </w:divBdr>
    </w:div>
    <w:div w:id="1756171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220</cp:revision>
  <dcterms:created xsi:type="dcterms:W3CDTF">2017-01-20T23:04:00Z</dcterms:created>
  <dcterms:modified xsi:type="dcterms:W3CDTF">2022-03-19T10:42:00Z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92929265CBF445058A00BCB29263E71A</vt:lpwstr>
  </property>
</Properties>
</file>